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BF7FA5" w14:textId="77777777" w:rsidR="00503887" w:rsidRDefault="00EC1C1E" w:rsidP="00EC1C1E">
      <w:pPr>
        <w:pStyle w:val="NoSpacing"/>
        <w:jc w:val="center"/>
        <w:rPr>
          <w:b/>
          <w:sz w:val="28"/>
        </w:rPr>
      </w:pPr>
      <w:r>
        <w:rPr>
          <w:b/>
          <w:noProof/>
          <w:szCs w:val="32"/>
        </w:rPr>
        <mc:AlternateContent>
          <mc:Choice Requires="wps">
            <w:drawing>
              <wp:anchor distT="0" distB="0" distL="114300" distR="114300" simplePos="0" relativeHeight="251676672" behindDoc="0" locked="0" layoutInCell="1" allowOverlap="1" wp14:anchorId="73BF8027" wp14:editId="155D95D2">
                <wp:simplePos x="0" y="0"/>
                <wp:positionH relativeFrom="margin">
                  <wp:align>center</wp:align>
                </wp:positionH>
                <wp:positionV relativeFrom="paragraph">
                  <wp:posOffset>-1905</wp:posOffset>
                </wp:positionV>
                <wp:extent cx="2047875" cy="533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047875" cy="533400"/>
                        </a:xfrm>
                        <a:prstGeom prst="rect">
                          <a:avLst/>
                        </a:prstGeom>
                        <a:ln/>
                      </wps:spPr>
                      <wps:style>
                        <a:lnRef idx="2">
                          <a:schemeClr val="dk1"/>
                        </a:lnRef>
                        <a:fillRef idx="1">
                          <a:schemeClr val="lt1"/>
                        </a:fillRef>
                        <a:effectRef idx="0">
                          <a:schemeClr val="dk1"/>
                        </a:effectRef>
                        <a:fontRef idx="minor">
                          <a:schemeClr val="dk1"/>
                        </a:fontRef>
                      </wps:style>
                      <wps:txbx>
                        <w:txbxContent>
                          <w:p w14:paraId="73BF802D" w14:textId="77777777" w:rsidR="00EC1C1E" w:rsidRPr="00A71775" w:rsidRDefault="00EC1C1E" w:rsidP="00EC1C1E">
                            <w:pPr>
                              <w:pStyle w:val="NoSpacing"/>
                              <w:jc w:val="center"/>
                              <w:rPr>
                                <w:b/>
                                <w:sz w:val="28"/>
                              </w:rPr>
                            </w:pPr>
                            <w:r>
                              <w:rPr>
                                <w:b/>
                                <w:sz w:val="28"/>
                              </w:rPr>
                              <w:t>S</w:t>
                            </w:r>
                            <w:r w:rsidRPr="00A71775">
                              <w:rPr>
                                <w:b/>
                                <w:sz w:val="28"/>
                              </w:rPr>
                              <w:t>tudent Successes</w:t>
                            </w:r>
                          </w:p>
                          <w:p w14:paraId="73BF802E" w14:textId="4414D0C2" w:rsidR="00EC1C1E" w:rsidRPr="00A71775" w:rsidRDefault="009316D9" w:rsidP="00EC1C1E">
                            <w:pPr>
                              <w:pStyle w:val="NoSpacing"/>
                              <w:jc w:val="center"/>
                              <w:rPr>
                                <w:b/>
                                <w:sz w:val="28"/>
                              </w:rPr>
                            </w:pPr>
                            <w:r>
                              <w:rPr>
                                <w:b/>
                                <w:sz w:val="28"/>
                              </w:rPr>
                              <w:t>2019-20</w:t>
                            </w:r>
                            <w:r w:rsidR="00EC1C1E" w:rsidRPr="00A71775">
                              <w:rPr>
                                <w:b/>
                                <w:sz w:val="28"/>
                              </w:rPr>
                              <w:t xml:space="preserve"> Biology Cycle 1</w:t>
                            </w:r>
                          </w:p>
                          <w:p w14:paraId="73BF802F" w14:textId="77777777" w:rsidR="00EC1C1E" w:rsidRDefault="00EC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F8027" id="_x0000_t202" coordsize="21600,21600" o:spt="202" path="m,l,21600r21600,l21600,xe">
                <v:stroke joinstyle="miter"/>
                <v:path gradientshapeok="t" o:connecttype="rect"/>
              </v:shapetype>
              <v:shape id="Text Box 11" o:spid="_x0000_s1026" type="#_x0000_t202" style="position:absolute;left:0;text-align:left;margin-left:0;margin-top:-.15pt;width:161.25pt;height:42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" fillcolor="white [3201]" strokecolor="black [3200]" strokeweight="2pt">
                <v:textbox>
                  <w:txbxContent>
                    <w:p w14:paraId="73BF802D" w14:textId="77777777" w:rsidR="00EC1C1E" w:rsidRPr="00A71775" w:rsidRDefault="00EC1C1E" w:rsidP="00EC1C1E">
                      <w:pPr>
                        <w:pStyle w:val="NoSpacing"/>
                        <w:jc w:val="center"/>
                        <w:rPr>
                          <w:b/>
                          <w:sz w:val="28"/>
                        </w:rPr>
                      </w:pPr>
                      <w:r>
                        <w:rPr>
                          <w:b/>
                          <w:sz w:val="28"/>
                        </w:rPr>
                        <w:t>S</w:t>
                      </w:r>
                      <w:r w:rsidRPr="00A71775">
                        <w:rPr>
                          <w:b/>
                          <w:sz w:val="28"/>
                        </w:rPr>
                        <w:t>tudent Successes</w:t>
                      </w:r>
                    </w:p>
                    <w:p w14:paraId="73BF802E" w14:textId="4414D0C2" w:rsidR="00EC1C1E" w:rsidRPr="00A71775" w:rsidRDefault="009316D9" w:rsidP="00EC1C1E">
                      <w:pPr>
                        <w:pStyle w:val="NoSpacing"/>
                        <w:jc w:val="center"/>
                        <w:rPr>
                          <w:b/>
                          <w:sz w:val="28"/>
                        </w:rPr>
                      </w:pPr>
                      <w:r>
                        <w:rPr>
                          <w:b/>
                          <w:sz w:val="28"/>
                        </w:rPr>
                        <w:t>2019-20</w:t>
                      </w:r>
                      <w:r w:rsidR="00EC1C1E" w:rsidRPr="00A71775">
                        <w:rPr>
                          <w:b/>
                          <w:sz w:val="28"/>
                        </w:rPr>
                        <w:t xml:space="preserve"> Biology Cycle 1</w:t>
                      </w:r>
                    </w:p>
                    <w:p w14:paraId="73BF802F" w14:textId="77777777" w:rsidR="00EC1C1E" w:rsidRDefault="00EC1C1E"/>
                  </w:txbxContent>
                </v:textbox>
                <w10:wrap anchorx="margin"/>
              </v:shape>
            </w:pict>
          </mc:Fallback>
        </mc:AlternateContent>
      </w:r>
      <w:r w:rsidR="00732AE2" w:rsidRPr="00A71775">
        <w:rPr>
          <w:b/>
          <w:noProof/>
          <w:szCs w:val="32"/>
        </w:rPr>
        <mc:AlternateContent>
          <mc:Choice Requires="wps">
            <w:drawing>
              <wp:anchor distT="0" distB="0" distL="114300" distR="114300" simplePos="0" relativeHeight="251675648" behindDoc="0" locked="0" layoutInCell="1" allowOverlap="1" wp14:anchorId="73BF8029" wp14:editId="73BF802A">
                <wp:simplePos x="0" y="0"/>
                <wp:positionH relativeFrom="column">
                  <wp:posOffset>6155741</wp:posOffset>
                </wp:positionH>
                <wp:positionV relativeFrom="paragraph">
                  <wp:posOffset>252374</wp:posOffset>
                </wp:positionV>
                <wp:extent cx="621462"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621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DD4980"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7pt,19.85pt" to="533.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" strokecolor="black [3040]"/>
            </w:pict>
          </mc:Fallback>
        </mc:AlternateContent>
      </w:r>
      <w:r w:rsidR="00732AE2" w:rsidRPr="00A71775">
        <w:rPr>
          <w:b/>
          <w:noProof/>
          <w:szCs w:val="32"/>
        </w:rPr>
        <mc:AlternateContent>
          <mc:Choice Requires="wps">
            <w:drawing>
              <wp:anchor distT="0" distB="0" distL="114300" distR="114300" simplePos="0" relativeHeight="251673600" behindDoc="0" locked="0" layoutInCell="1" allowOverlap="1" wp14:anchorId="73BF802B" wp14:editId="73BF802C">
                <wp:simplePos x="0" y="0"/>
                <wp:positionH relativeFrom="column">
                  <wp:posOffset>4765852</wp:posOffset>
                </wp:positionH>
                <wp:positionV relativeFrom="paragraph">
                  <wp:posOffset>-10973</wp:posOffset>
                </wp:positionV>
                <wp:extent cx="2018995"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2018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733AF"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25pt,-.85pt" to="53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AqtQEAALcDAAAOAAAAZHJzL2Uyb0RvYy54bWysU8GO0zAQvSPxD5bvNOlKoG3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" strokecolor="black [3040]"/>
            </w:pict>
          </mc:Fallback>
        </mc:AlternateContent>
      </w:r>
    </w:p>
    <w:p w14:paraId="73BF7FA6" w14:textId="77777777" w:rsidR="00EC1C1E" w:rsidRDefault="00EC1C1E" w:rsidP="00EC1C1E">
      <w:pPr>
        <w:pStyle w:val="NoSpacing"/>
        <w:jc w:val="center"/>
        <w:rPr>
          <w:b/>
          <w:sz w:val="28"/>
        </w:rPr>
      </w:pPr>
    </w:p>
    <w:p w14:paraId="73BF7FA7" w14:textId="77777777" w:rsidR="00EC1C1E" w:rsidRPr="00A71775" w:rsidRDefault="00EC1C1E" w:rsidP="00EC1C1E">
      <w:pPr>
        <w:pStyle w:val="NoSpacing"/>
        <w:jc w:val="center"/>
        <w:rPr>
          <w:b/>
          <w:sz w:val="28"/>
        </w:rPr>
      </w:pPr>
    </w:p>
    <w:p w14:paraId="73BF7FA8" w14:textId="05F117DC" w:rsidR="00503887" w:rsidRPr="00A71775" w:rsidRDefault="00EC1C1E" w:rsidP="00EC1C1E">
      <w:r w:rsidRPr="00EC1C1E">
        <w:rPr>
          <w:rFonts w:ascii="Albertus Medium" w:hAnsi="Albertus Medium"/>
        </w:rPr>
        <w:t xml:space="preserve">Record your </w:t>
      </w:r>
      <w:r w:rsidR="003700A7">
        <w:rPr>
          <w:rFonts w:ascii="Albertus Medium" w:hAnsi="Albertus Medium"/>
          <w:b/>
        </w:rPr>
        <w:t>s</w:t>
      </w:r>
      <w:r w:rsidRPr="00EC1C1E">
        <w:rPr>
          <w:rFonts w:ascii="Albertus Medium" w:hAnsi="Albertus Medium"/>
          <w:b/>
        </w:rPr>
        <w:t xml:space="preserve">core </w:t>
      </w:r>
      <w:r w:rsidR="003700A7">
        <w:rPr>
          <w:rFonts w:ascii="Albertus Medium" w:hAnsi="Albertus Medium"/>
        </w:rPr>
        <w:t>for each s</w:t>
      </w:r>
      <w:r w:rsidRPr="00EC1C1E">
        <w:rPr>
          <w:rFonts w:ascii="Albertus Medium" w:hAnsi="Albertus Medium"/>
        </w:rPr>
        <w:t>tandard.</w:t>
      </w:r>
      <w:r w:rsidRPr="00EC1C1E">
        <w:rPr>
          <w:rFonts w:ascii="Albertus Medium" w:hAnsi="Albertus Medium"/>
          <w:b/>
          <w:noProof/>
          <w:sz w:val="24"/>
          <w:u w:val="single"/>
        </w:rPr>
        <w:t xml:space="preserve"> </w:t>
      </w:r>
    </w:p>
    <w:tbl>
      <w:tblPr>
        <w:tblStyle w:val="TableGrid"/>
        <w:tblW w:w="0" w:type="auto"/>
        <w:tblLook w:val="04A0" w:firstRow="1" w:lastRow="0" w:firstColumn="1" w:lastColumn="0" w:noHBand="0" w:noVBand="1"/>
      </w:tblPr>
      <w:tblGrid>
        <w:gridCol w:w="1345"/>
        <w:gridCol w:w="4954"/>
        <w:gridCol w:w="1346"/>
        <w:gridCol w:w="3145"/>
      </w:tblGrid>
      <w:tr w:rsidR="00BD69A1" w:rsidRPr="00B274E8" w14:paraId="73BF7FAD" w14:textId="77777777" w:rsidTr="00EC1C1E">
        <w:tc>
          <w:tcPr>
            <w:tcW w:w="1345" w:type="dxa"/>
          </w:tcPr>
          <w:p w14:paraId="73BF7FA9" w14:textId="77777777" w:rsidR="00BD69A1" w:rsidRPr="00A71775" w:rsidRDefault="00BD69A1" w:rsidP="00A71775">
            <w:pPr>
              <w:jc w:val="center"/>
              <w:rPr>
                <w:b/>
                <w:sz w:val="24"/>
                <w:szCs w:val="28"/>
              </w:rPr>
            </w:pPr>
            <w:r w:rsidRPr="00A71775">
              <w:rPr>
                <w:b/>
                <w:sz w:val="24"/>
                <w:szCs w:val="28"/>
              </w:rPr>
              <w:t>Standard</w:t>
            </w:r>
          </w:p>
        </w:tc>
        <w:tc>
          <w:tcPr>
            <w:tcW w:w="4954" w:type="dxa"/>
          </w:tcPr>
          <w:p w14:paraId="73BF7FAA" w14:textId="77777777" w:rsidR="00BD69A1" w:rsidRPr="00A71775" w:rsidRDefault="00BD69A1" w:rsidP="00A71775">
            <w:pPr>
              <w:jc w:val="center"/>
              <w:rPr>
                <w:b/>
                <w:sz w:val="24"/>
                <w:szCs w:val="28"/>
              </w:rPr>
            </w:pPr>
            <w:r w:rsidRPr="00A71775">
              <w:rPr>
                <w:b/>
                <w:sz w:val="24"/>
                <w:szCs w:val="28"/>
              </w:rPr>
              <w:t>Topic and Description</w:t>
            </w:r>
          </w:p>
        </w:tc>
        <w:tc>
          <w:tcPr>
            <w:tcW w:w="1346" w:type="dxa"/>
          </w:tcPr>
          <w:p w14:paraId="73BF7FAB" w14:textId="77777777" w:rsidR="00BD69A1" w:rsidRPr="00A71775" w:rsidRDefault="00BD69A1" w:rsidP="00A71775">
            <w:pPr>
              <w:jc w:val="center"/>
              <w:rPr>
                <w:b/>
                <w:sz w:val="24"/>
                <w:szCs w:val="28"/>
              </w:rPr>
            </w:pPr>
            <w:r w:rsidRPr="00A71775">
              <w:rPr>
                <w:b/>
                <w:sz w:val="24"/>
                <w:szCs w:val="28"/>
              </w:rPr>
              <w:t>Score</w:t>
            </w:r>
          </w:p>
        </w:tc>
        <w:tc>
          <w:tcPr>
            <w:tcW w:w="3145" w:type="dxa"/>
          </w:tcPr>
          <w:p w14:paraId="73BF7FAC" w14:textId="77777777" w:rsidR="00EF71A9" w:rsidRPr="00A71775" w:rsidRDefault="00BD69A1" w:rsidP="00A71775">
            <w:pPr>
              <w:jc w:val="center"/>
              <w:rPr>
                <w:b/>
                <w:sz w:val="24"/>
                <w:szCs w:val="20"/>
              </w:rPr>
            </w:pPr>
            <w:r w:rsidRPr="00A71775">
              <w:rPr>
                <w:b/>
                <w:sz w:val="24"/>
                <w:szCs w:val="20"/>
              </w:rPr>
              <w:t>Where am I?</w:t>
            </w:r>
          </w:p>
        </w:tc>
      </w:tr>
      <w:tr w:rsidR="001C0101" w:rsidRPr="00B274E8" w14:paraId="73BF7FB6" w14:textId="77777777" w:rsidTr="00EC1C1E">
        <w:tc>
          <w:tcPr>
            <w:tcW w:w="1345" w:type="dxa"/>
          </w:tcPr>
          <w:p w14:paraId="73BF7FAE" w14:textId="77777777" w:rsidR="001C0101" w:rsidRPr="00A71775" w:rsidRDefault="001C0101" w:rsidP="001C0101">
            <w:pPr>
              <w:rPr>
                <w:sz w:val="18"/>
                <w:szCs w:val="18"/>
              </w:rPr>
            </w:pPr>
            <w:r w:rsidRPr="00A71775">
              <w:rPr>
                <w:sz w:val="18"/>
                <w:szCs w:val="18"/>
              </w:rPr>
              <w:t>SC.</w:t>
            </w:r>
            <w:proofErr w:type="gramStart"/>
            <w:r w:rsidRPr="00A71775">
              <w:rPr>
                <w:sz w:val="18"/>
                <w:szCs w:val="18"/>
              </w:rPr>
              <w:t>912.L.</w:t>
            </w:r>
            <w:proofErr w:type="gramEnd"/>
            <w:r w:rsidRPr="00A71775">
              <w:rPr>
                <w:sz w:val="18"/>
                <w:szCs w:val="18"/>
              </w:rPr>
              <w:t>14.1</w:t>
            </w:r>
          </w:p>
        </w:tc>
        <w:tc>
          <w:tcPr>
            <w:tcW w:w="4954" w:type="dxa"/>
          </w:tcPr>
          <w:p w14:paraId="73BF7FAF" w14:textId="77777777" w:rsidR="001C0101" w:rsidRPr="00D914C9" w:rsidRDefault="001C0101" w:rsidP="001C0101">
            <w:pPr>
              <w:rPr>
                <w:b/>
                <w:sz w:val="18"/>
                <w:szCs w:val="18"/>
              </w:rPr>
            </w:pPr>
            <w:r w:rsidRPr="00A71775">
              <w:rPr>
                <w:b/>
                <w:sz w:val="18"/>
                <w:szCs w:val="18"/>
              </w:rPr>
              <w:t>Cell Theory</w:t>
            </w:r>
            <w:r w:rsidR="00D914C9">
              <w:rPr>
                <w:b/>
                <w:sz w:val="18"/>
                <w:szCs w:val="18"/>
              </w:rPr>
              <w:t xml:space="preserve">:  </w:t>
            </w:r>
            <w:r w:rsidRPr="00A71775">
              <w:rPr>
                <w:sz w:val="18"/>
                <w:szCs w:val="18"/>
              </w:rPr>
              <w:t>Describe the scientific theory of cells (cell theory) and relate the history of its discovery to the process of science.</w:t>
            </w:r>
          </w:p>
        </w:tc>
        <w:tc>
          <w:tcPr>
            <w:tcW w:w="1346" w:type="dxa"/>
          </w:tcPr>
          <w:p w14:paraId="73BF7FB0" w14:textId="77777777" w:rsidR="001C0101" w:rsidRPr="00A71775" w:rsidRDefault="001C0101" w:rsidP="001C0101">
            <w:pPr>
              <w:rPr>
                <w:sz w:val="18"/>
                <w:szCs w:val="18"/>
              </w:rPr>
            </w:pPr>
          </w:p>
          <w:p w14:paraId="73BF7FB1" w14:textId="77777777" w:rsidR="001C0101" w:rsidRPr="00A71775" w:rsidRDefault="004E2BB2" w:rsidP="001C0101">
            <w:pPr>
              <w:rPr>
                <w:sz w:val="18"/>
                <w:szCs w:val="18"/>
              </w:rPr>
            </w:pPr>
            <w:r w:rsidRPr="00A71775">
              <w:rPr>
                <w:sz w:val="18"/>
                <w:szCs w:val="18"/>
              </w:rPr>
              <w:t>___/3</w:t>
            </w:r>
            <w:r w:rsidR="001C0101" w:rsidRPr="00A71775">
              <w:rPr>
                <w:sz w:val="18"/>
                <w:szCs w:val="18"/>
              </w:rPr>
              <w:t xml:space="preserve"> = ____ %</w:t>
            </w:r>
          </w:p>
        </w:tc>
        <w:tc>
          <w:tcPr>
            <w:tcW w:w="3145" w:type="dxa"/>
            <w:vAlign w:val="center"/>
          </w:tcPr>
          <w:p w14:paraId="73BF7FB2" w14:textId="77777777" w:rsidR="001C0101" w:rsidRPr="00A71775" w:rsidRDefault="00D914C9" w:rsidP="00D914C9">
            <w:pPr>
              <w:rPr>
                <w:i/>
                <w:sz w:val="18"/>
                <w:szCs w:val="18"/>
              </w:rPr>
            </w:pPr>
            <w:r>
              <w:rPr>
                <w:i/>
                <w:sz w:val="18"/>
                <w:szCs w:val="18"/>
              </w:rPr>
              <w:t>*Check</w:t>
            </w:r>
            <w:r w:rsidR="00EF71A9" w:rsidRPr="00A71775">
              <w:rPr>
                <w:i/>
                <w:sz w:val="18"/>
                <w:szCs w:val="18"/>
              </w:rPr>
              <w:t xml:space="preserve"> the correct score ranking</w:t>
            </w:r>
          </w:p>
          <w:p w14:paraId="73BF7FB3"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7FB4" w14:textId="77777777" w:rsidR="00EF71A9" w:rsidRPr="00D914C9" w:rsidRDefault="00EF71A9" w:rsidP="00D914C9">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sidR="00D914C9">
              <w:rPr>
                <w:sz w:val="18"/>
                <w:szCs w:val="18"/>
              </w:rPr>
              <w:t>%)</w:t>
            </w:r>
          </w:p>
          <w:p w14:paraId="73BF7FB5" w14:textId="77777777" w:rsidR="00EF71A9" w:rsidRPr="00D914C9" w:rsidRDefault="00EF71A9" w:rsidP="00D914C9">
            <w:pPr>
              <w:pStyle w:val="ListParagraph"/>
              <w:numPr>
                <w:ilvl w:val="0"/>
                <w:numId w:val="4"/>
              </w:numPr>
              <w:spacing w:line="360" w:lineRule="auto"/>
              <w:rPr>
                <w:sz w:val="18"/>
                <w:szCs w:val="18"/>
              </w:rPr>
            </w:pPr>
            <w:r w:rsidRPr="00D914C9">
              <w:rPr>
                <w:sz w:val="18"/>
                <w:szCs w:val="18"/>
              </w:rPr>
              <w:t>Work in Progress</w:t>
            </w:r>
            <w:r w:rsidR="00D914C9">
              <w:rPr>
                <w:sz w:val="18"/>
                <w:szCs w:val="18"/>
              </w:rPr>
              <w:t xml:space="preserve"> (0-33%)</w:t>
            </w:r>
          </w:p>
        </w:tc>
      </w:tr>
      <w:tr w:rsidR="001C0101" w:rsidRPr="00B274E8" w14:paraId="73BF7FBF" w14:textId="77777777" w:rsidTr="00EC1C1E">
        <w:tc>
          <w:tcPr>
            <w:tcW w:w="1345" w:type="dxa"/>
          </w:tcPr>
          <w:p w14:paraId="73BF7FB7" w14:textId="77777777" w:rsidR="001C0101" w:rsidRPr="00A71775" w:rsidRDefault="001C0101" w:rsidP="004E2BB2">
            <w:pPr>
              <w:rPr>
                <w:sz w:val="18"/>
                <w:szCs w:val="18"/>
              </w:rPr>
            </w:pPr>
            <w:r w:rsidRPr="00A71775">
              <w:rPr>
                <w:sz w:val="18"/>
                <w:szCs w:val="18"/>
              </w:rPr>
              <w:t>SC.</w:t>
            </w:r>
            <w:proofErr w:type="gramStart"/>
            <w:r w:rsidRPr="00A71775">
              <w:rPr>
                <w:sz w:val="18"/>
                <w:szCs w:val="18"/>
              </w:rPr>
              <w:t>912.L.</w:t>
            </w:r>
            <w:proofErr w:type="gramEnd"/>
            <w:r w:rsidR="004E2BB2" w:rsidRPr="00A71775">
              <w:rPr>
                <w:sz w:val="18"/>
                <w:szCs w:val="18"/>
              </w:rPr>
              <w:t>14.2</w:t>
            </w:r>
          </w:p>
        </w:tc>
        <w:tc>
          <w:tcPr>
            <w:tcW w:w="4954" w:type="dxa"/>
          </w:tcPr>
          <w:p w14:paraId="73BF7FB8" w14:textId="77777777" w:rsidR="001C0101" w:rsidRPr="00A71775" w:rsidRDefault="004E2BB2" w:rsidP="001C0101">
            <w:pPr>
              <w:rPr>
                <w:b/>
                <w:sz w:val="18"/>
                <w:szCs w:val="18"/>
              </w:rPr>
            </w:pPr>
            <w:r w:rsidRPr="00A71775">
              <w:rPr>
                <w:b/>
                <w:sz w:val="18"/>
                <w:szCs w:val="18"/>
              </w:rPr>
              <w:t xml:space="preserve">Plant and Animal Cells:  </w:t>
            </w:r>
            <w:r w:rsidRPr="00A71775">
              <w:rPr>
                <w:sz w:val="18"/>
                <w:szCs w:val="18"/>
              </w:rPr>
              <w:t>Relate structure to function for the components of plant and animal cells. Explain the role of cell membranes as a highly selective barrier (passive and active transport).</w:t>
            </w:r>
          </w:p>
        </w:tc>
        <w:tc>
          <w:tcPr>
            <w:tcW w:w="1346" w:type="dxa"/>
          </w:tcPr>
          <w:p w14:paraId="73BF7FB9" w14:textId="77777777" w:rsidR="001C0101" w:rsidRPr="00A71775" w:rsidRDefault="001C0101" w:rsidP="001C0101">
            <w:pPr>
              <w:rPr>
                <w:sz w:val="18"/>
                <w:szCs w:val="18"/>
              </w:rPr>
            </w:pPr>
          </w:p>
          <w:p w14:paraId="73BF7FBA" w14:textId="77777777" w:rsidR="001C0101" w:rsidRPr="00A71775" w:rsidRDefault="004E2BB2" w:rsidP="001C0101">
            <w:pPr>
              <w:rPr>
                <w:sz w:val="18"/>
                <w:szCs w:val="18"/>
              </w:rPr>
            </w:pPr>
            <w:r w:rsidRPr="00A71775">
              <w:rPr>
                <w:sz w:val="18"/>
                <w:szCs w:val="18"/>
              </w:rPr>
              <w:t>___/3</w:t>
            </w:r>
            <w:r w:rsidR="001C0101" w:rsidRPr="00A71775">
              <w:rPr>
                <w:sz w:val="18"/>
                <w:szCs w:val="18"/>
              </w:rPr>
              <w:t xml:space="preserve"> = ____ %</w:t>
            </w:r>
          </w:p>
        </w:tc>
        <w:tc>
          <w:tcPr>
            <w:tcW w:w="3145" w:type="dxa"/>
          </w:tcPr>
          <w:p w14:paraId="73BF7FBB" w14:textId="77777777" w:rsidR="00D914C9" w:rsidRPr="00A71775" w:rsidRDefault="00D914C9" w:rsidP="00D914C9">
            <w:pPr>
              <w:rPr>
                <w:i/>
                <w:sz w:val="18"/>
                <w:szCs w:val="18"/>
              </w:rPr>
            </w:pPr>
            <w:r>
              <w:rPr>
                <w:i/>
                <w:sz w:val="18"/>
                <w:szCs w:val="18"/>
              </w:rPr>
              <w:t>*Check</w:t>
            </w:r>
            <w:r w:rsidRPr="00A71775">
              <w:rPr>
                <w:i/>
                <w:sz w:val="18"/>
                <w:szCs w:val="18"/>
              </w:rPr>
              <w:t xml:space="preserve"> the correct score ranking</w:t>
            </w:r>
          </w:p>
          <w:p w14:paraId="73BF7FBC"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7FBD" w14:textId="77777777" w:rsidR="00D914C9" w:rsidRDefault="00D914C9" w:rsidP="00D914C9">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Pr>
                <w:sz w:val="18"/>
                <w:szCs w:val="18"/>
              </w:rPr>
              <w:t>%)</w:t>
            </w:r>
          </w:p>
          <w:p w14:paraId="73BF7FBE" w14:textId="77777777" w:rsidR="001C0101" w:rsidRPr="00D914C9" w:rsidRDefault="00D914C9" w:rsidP="00D914C9">
            <w:pPr>
              <w:pStyle w:val="ListParagraph"/>
              <w:numPr>
                <w:ilvl w:val="0"/>
                <w:numId w:val="4"/>
              </w:numPr>
              <w:spacing w:line="360" w:lineRule="auto"/>
              <w:rPr>
                <w:sz w:val="18"/>
                <w:szCs w:val="18"/>
              </w:rPr>
            </w:pPr>
            <w:r w:rsidRPr="00D914C9">
              <w:rPr>
                <w:sz w:val="18"/>
                <w:szCs w:val="18"/>
              </w:rPr>
              <w:t>Work in Progress (0-33%)</w:t>
            </w:r>
          </w:p>
        </w:tc>
      </w:tr>
      <w:tr w:rsidR="001C0101" w:rsidRPr="00B274E8" w14:paraId="73BF7FC9" w14:textId="77777777" w:rsidTr="00EC1C1E">
        <w:tc>
          <w:tcPr>
            <w:tcW w:w="1345" w:type="dxa"/>
          </w:tcPr>
          <w:p w14:paraId="73BF7FC0" w14:textId="77777777" w:rsidR="001C0101" w:rsidRPr="00A71775" w:rsidRDefault="001C0101" w:rsidP="004E2BB2">
            <w:pPr>
              <w:rPr>
                <w:sz w:val="18"/>
                <w:szCs w:val="18"/>
              </w:rPr>
            </w:pPr>
            <w:r w:rsidRPr="00A71775">
              <w:rPr>
                <w:sz w:val="18"/>
                <w:szCs w:val="18"/>
              </w:rPr>
              <w:t>SC.</w:t>
            </w:r>
            <w:proofErr w:type="gramStart"/>
            <w:r w:rsidRPr="00A71775">
              <w:rPr>
                <w:sz w:val="18"/>
                <w:szCs w:val="18"/>
              </w:rPr>
              <w:t>912.L.</w:t>
            </w:r>
            <w:proofErr w:type="gramEnd"/>
            <w:r w:rsidR="004E2BB2" w:rsidRPr="00A71775">
              <w:rPr>
                <w:sz w:val="18"/>
                <w:szCs w:val="18"/>
              </w:rPr>
              <w:t>14.3</w:t>
            </w:r>
          </w:p>
        </w:tc>
        <w:tc>
          <w:tcPr>
            <w:tcW w:w="4954" w:type="dxa"/>
          </w:tcPr>
          <w:p w14:paraId="73BF7FC1" w14:textId="77777777" w:rsidR="001C0101" w:rsidRPr="00A71775" w:rsidRDefault="004E2BB2" w:rsidP="001C0101">
            <w:pPr>
              <w:rPr>
                <w:b/>
                <w:sz w:val="18"/>
                <w:szCs w:val="18"/>
              </w:rPr>
            </w:pPr>
            <w:r w:rsidRPr="00A71775">
              <w:rPr>
                <w:b/>
                <w:sz w:val="18"/>
                <w:szCs w:val="18"/>
              </w:rPr>
              <w:t xml:space="preserve">Comparing Cells:  </w:t>
            </w:r>
            <w:r w:rsidRPr="00A71775">
              <w:rPr>
                <w:sz w:val="18"/>
                <w:szCs w:val="18"/>
              </w:rPr>
              <w:t xml:space="preserve">Compare and contrast the general structures of plant and animal cells. </w:t>
            </w:r>
            <w:proofErr w:type="gramStart"/>
            <w:r w:rsidRPr="00A71775">
              <w:rPr>
                <w:sz w:val="18"/>
                <w:szCs w:val="18"/>
              </w:rPr>
              <w:t>Compare and contrast</w:t>
            </w:r>
            <w:proofErr w:type="gramEnd"/>
            <w:r w:rsidRPr="00A71775">
              <w:rPr>
                <w:sz w:val="18"/>
                <w:szCs w:val="18"/>
              </w:rPr>
              <w:t xml:space="preserve"> the general structures of prokaryotic and eukaryotic cells.</w:t>
            </w:r>
          </w:p>
        </w:tc>
        <w:tc>
          <w:tcPr>
            <w:tcW w:w="1346" w:type="dxa"/>
          </w:tcPr>
          <w:p w14:paraId="73BF7FC2" w14:textId="77777777" w:rsidR="001C0101" w:rsidRPr="00A71775" w:rsidRDefault="001C0101" w:rsidP="001C0101">
            <w:pPr>
              <w:rPr>
                <w:sz w:val="18"/>
                <w:szCs w:val="18"/>
              </w:rPr>
            </w:pPr>
          </w:p>
          <w:p w14:paraId="73BF7FC3" w14:textId="77777777" w:rsidR="001C0101" w:rsidRPr="00A71775" w:rsidRDefault="001C0101" w:rsidP="001C0101">
            <w:pPr>
              <w:rPr>
                <w:sz w:val="18"/>
                <w:szCs w:val="18"/>
              </w:rPr>
            </w:pPr>
          </w:p>
          <w:p w14:paraId="73BF7FC4" w14:textId="77777777" w:rsidR="001C0101" w:rsidRPr="00A71775" w:rsidRDefault="004E2BB2" w:rsidP="001C0101">
            <w:pPr>
              <w:rPr>
                <w:sz w:val="18"/>
                <w:szCs w:val="18"/>
              </w:rPr>
            </w:pPr>
            <w:r w:rsidRPr="00A71775">
              <w:rPr>
                <w:sz w:val="18"/>
                <w:szCs w:val="18"/>
              </w:rPr>
              <w:t>___/3</w:t>
            </w:r>
            <w:r w:rsidR="001C0101" w:rsidRPr="00A71775">
              <w:rPr>
                <w:sz w:val="18"/>
                <w:szCs w:val="18"/>
              </w:rPr>
              <w:t xml:space="preserve"> = ____ %</w:t>
            </w:r>
          </w:p>
        </w:tc>
        <w:tc>
          <w:tcPr>
            <w:tcW w:w="3145" w:type="dxa"/>
            <w:vAlign w:val="center"/>
          </w:tcPr>
          <w:p w14:paraId="73BF7FC5" w14:textId="77777777" w:rsidR="00D914C9" w:rsidRPr="00A71775" w:rsidRDefault="00D914C9" w:rsidP="00D914C9">
            <w:pPr>
              <w:rPr>
                <w:i/>
                <w:sz w:val="18"/>
                <w:szCs w:val="18"/>
              </w:rPr>
            </w:pPr>
            <w:r>
              <w:rPr>
                <w:i/>
                <w:sz w:val="18"/>
                <w:szCs w:val="18"/>
              </w:rPr>
              <w:t>*Check</w:t>
            </w:r>
            <w:r w:rsidRPr="00A71775">
              <w:rPr>
                <w:i/>
                <w:sz w:val="18"/>
                <w:szCs w:val="18"/>
              </w:rPr>
              <w:t xml:space="preserve"> the correct score ranking</w:t>
            </w:r>
          </w:p>
          <w:p w14:paraId="73BF7FC6"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7FC7" w14:textId="77777777" w:rsidR="00D914C9" w:rsidRDefault="00D914C9" w:rsidP="00D914C9">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Pr>
                <w:sz w:val="18"/>
                <w:szCs w:val="18"/>
              </w:rPr>
              <w:t>%)</w:t>
            </w:r>
          </w:p>
          <w:p w14:paraId="73BF7FC8" w14:textId="77777777" w:rsidR="001C0101" w:rsidRPr="00D914C9" w:rsidRDefault="00D914C9" w:rsidP="00D914C9">
            <w:pPr>
              <w:pStyle w:val="ListParagraph"/>
              <w:numPr>
                <w:ilvl w:val="0"/>
                <w:numId w:val="4"/>
              </w:numPr>
              <w:spacing w:line="360" w:lineRule="auto"/>
              <w:rPr>
                <w:sz w:val="18"/>
                <w:szCs w:val="18"/>
              </w:rPr>
            </w:pPr>
            <w:r w:rsidRPr="00D914C9">
              <w:rPr>
                <w:sz w:val="18"/>
                <w:szCs w:val="18"/>
              </w:rPr>
              <w:t>Work in Progress (0-33%)</w:t>
            </w:r>
          </w:p>
        </w:tc>
      </w:tr>
      <w:tr w:rsidR="001C0101" w:rsidRPr="00B274E8" w14:paraId="73BF7FD4" w14:textId="77777777" w:rsidTr="00EC1C1E">
        <w:tc>
          <w:tcPr>
            <w:tcW w:w="1345" w:type="dxa"/>
          </w:tcPr>
          <w:p w14:paraId="73BF7FCA" w14:textId="77777777" w:rsidR="001C0101" w:rsidRPr="00A71775" w:rsidRDefault="001C0101" w:rsidP="001C0101">
            <w:pPr>
              <w:rPr>
                <w:sz w:val="18"/>
                <w:szCs w:val="18"/>
              </w:rPr>
            </w:pPr>
            <w:r w:rsidRPr="00A71775">
              <w:rPr>
                <w:sz w:val="18"/>
                <w:szCs w:val="18"/>
              </w:rPr>
              <w:t>SC.</w:t>
            </w:r>
            <w:proofErr w:type="gramStart"/>
            <w:r w:rsidRPr="00A71775">
              <w:rPr>
                <w:sz w:val="18"/>
                <w:szCs w:val="18"/>
              </w:rPr>
              <w:t>912.L.</w:t>
            </w:r>
            <w:proofErr w:type="gramEnd"/>
            <w:r w:rsidR="000C76CF" w:rsidRPr="00A71775">
              <w:rPr>
                <w:sz w:val="18"/>
                <w:szCs w:val="18"/>
              </w:rPr>
              <w:t>16.14</w:t>
            </w:r>
          </w:p>
          <w:p w14:paraId="73BF7FCB" w14:textId="77777777" w:rsidR="001C0101" w:rsidRPr="00A71775" w:rsidRDefault="001C0101" w:rsidP="001C0101">
            <w:pPr>
              <w:rPr>
                <w:sz w:val="18"/>
                <w:szCs w:val="18"/>
              </w:rPr>
            </w:pPr>
          </w:p>
        </w:tc>
        <w:tc>
          <w:tcPr>
            <w:tcW w:w="4954" w:type="dxa"/>
          </w:tcPr>
          <w:p w14:paraId="73BF7FCC" w14:textId="574456AB" w:rsidR="001C0101" w:rsidRPr="00A71775" w:rsidRDefault="000C76CF" w:rsidP="001C0101">
            <w:pPr>
              <w:rPr>
                <w:rFonts w:cstheme="minorHAnsi"/>
                <w:b/>
                <w:sz w:val="18"/>
                <w:szCs w:val="18"/>
              </w:rPr>
            </w:pPr>
            <w:r w:rsidRPr="00A71775">
              <w:rPr>
                <w:rFonts w:cstheme="minorHAnsi"/>
                <w:b/>
                <w:sz w:val="18"/>
                <w:szCs w:val="18"/>
              </w:rPr>
              <w:t>Cell Cycle</w:t>
            </w:r>
            <w:r w:rsidR="007645E5">
              <w:rPr>
                <w:rFonts w:cstheme="minorHAnsi"/>
                <w:b/>
                <w:sz w:val="18"/>
                <w:szCs w:val="18"/>
              </w:rPr>
              <w:t xml:space="preserve"> and Mitosis</w:t>
            </w:r>
            <w:r w:rsidRPr="00A71775">
              <w:rPr>
                <w:rFonts w:cstheme="minorHAnsi"/>
                <w:b/>
                <w:sz w:val="18"/>
                <w:szCs w:val="18"/>
              </w:rPr>
              <w:t xml:space="preserve">:  </w:t>
            </w:r>
            <w:r w:rsidRPr="00A71775">
              <w:rPr>
                <w:rFonts w:cstheme="minorHAnsi"/>
                <w:sz w:val="18"/>
                <w:szCs w:val="18"/>
              </w:rPr>
              <w:t>Describe the cell cycle, including the process of mitosis. Explain the role of mitosis in the formation of new cells and its importance in maintaining chromosome number during asexual reproduction.</w:t>
            </w:r>
          </w:p>
        </w:tc>
        <w:tc>
          <w:tcPr>
            <w:tcW w:w="1346" w:type="dxa"/>
          </w:tcPr>
          <w:p w14:paraId="73BF7FCD" w14:textId="77777777" w:rsidR="001C0101" w:rsidRPr="00A71775" w:rsidRDefault="001C0101" w:rsidP="001C0101">
            <w:pPr>
              <w:rPr>
                <w:sz w:val="18"/>
                <w:szCs w:val="18"/>
              </w:rPr>
            </w:pPr>
          </w:p>
          <w:p w14:paraId="73BF7FCE" w14:textId="77777777" w:rsidR="001C0101" w:rsidRPr="00A71775" w:rsidRDefault="001C0101" w:rsidP="001C0101">
            <w:pPr>
              <w:rPr>
                <w:sz w:val="18"/>
                <w:szCs w:val="18"/>
              </w:rPr>
            </w:pPr>
          </w:p>
          <w:p w14:paraId="73BF7FCF" w14:textId="77777777" w:rsidR="001C0101" w:rsidRPr="00A71775" w:rsidRDefault="004E2BB2" w:rsidP="001C0101">
            <w:pPr>
              <w:rPr>
                <w:sz w:val="18"/>
                <w:szCs w:val="18"/>
              </w:rPr>
            </w:pPr>
            <w:r w:rsidRPr="00A71775">
              <w:rPr>
                <w:sz w:val="18"/>
                <w:szCs w:val="18"/>
              </w:rPr>
              <w:t>___/3</w:t>
            </w:r>
            <w:r w:rsidR="001C0101" w:rsidRPr="00A71775">
              <w:rPr>
                <w:sz w:val="18"/>
                <w:szCs w:val="18"/>
              </w:rPr>
              <w:t xml:space="preserve"> = ____ %</w:t>
            </w:r>
          </w:p>
        </w:tc>
        <w:tc>
          <w:tcPr>
            <w:tcW w:w="3145" w:type="dxa"/>
            <w:vAlign w:val="center"/>
          </w:tcPr>
          <w:p w14:paraId="73BF7FD0" w14:textId="77777777" w:rsidR="00D914C9" w:rsidRPr="00A71775" w:rsidRDefault="00D914C9" w:rsidP="00D914C9">
            <w:pPr>
              <w:rPr>
                <w:i/>
                <w:sz w:val="18"/>
                <w:szCs w:val="18"/>
              </w:rPr>
            </w:pPr>
            <w:r>
              <w:rPr>
                <w:i/>
                <w:sz w:val="18"/>
                <w:szCs w:val="18"/>
              </w:rPr>
              <w:t>*Check</w:t>
            </w:r>
            <w:r w:rsidRPr="00A71775">
              <w:rPr>
                <w:i/>
                <w:sz w:val="18"/>
                <w:szCs w:val="18"/>
              </w:rPr>
              <w:t xml:space="preserve"> the correct score ranking</w:t>
            </w:r>
          </w:p>
          <w:p w14:paraId="73BF7FD1"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7FD2" w14:textId="77777777" w:rsidR="00D914C9" w:rsidRDefault="00D914C9" w:rsidP="00D914C9">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Pr>
                <w:sz w:val="18"/>
                <w:szCs w:val="18"/>
              </w:rPr>
              <w:t>%)</w:t>
            </w:r>
          </w:p>
          <w:p w14:paraId="73BF7FD3" w14:textId="77777777" w:rsidR="001C0101" w:rsidRPr="00D914C9" w:rsidRDefault="00D914C9" w:rsidP="00D914C9">
            <w:pPr>
              <w:pStyle w:val="ListParagraph"/>
              <w:numPr>
                <w:ilvl w:val="0"/>
                <w:numId w:val="4"/>
              </w:numPr>
              <w:spacing w:line="360" w:lineRule="auto"/>
              <w:rPr>
                <w:sz w:val="18"/>
                <w:szCs w:val="18"/>
              </w:rPr>
            </w:pPr>
            <w:r w:rsidRPr="00D914C9">
              <w:rPr>
                <w:sz w:val="18"/>
                <w:szCs w:val="18"/>
              </w:rPr>
              <w:t>Work in Progress (0-33%)</w:t>
            </w:r>
          </w:p>
        </w:tc>
      </w:tr>
      <w:tr w:rsidR="00A71775" w:rsidRPr="00B274E8" w14:paraId="73BF7FEE" w14:textId="77777777" w:rsidTr="00EC1C1E">
        <w:tc>
          <w:tcPr>
            <w:tcW w:w="1345" w:type="dxa"/>
          </w:tcPr>
          <w:p w14:paraId="73BF7FE7" w14:textId="77777777" w:rsidR="00A71775" w:rsidRPr="00A71775" w:rsidRDefault="00A71775" w:rsidP="00424929">
            <w:pPr>
              <w:rPr>
                <w:sz w:val="18"/>
                <w:szCs w:val="18"/>
              </w:rPr>
            </w:pPr>
            <w:r w:rsidRPr="00A71775">
              <w:rPr>
                <w:sz w:val="18"/>
                <w:szCs w:val="18"/>
              </w:rPr>
              <w:t>SC.</w:t>
            </w:r>
            <w:proofErr w:type="gramStart"/>
            <w:r w:rsidRPr="00A71775">
              <w:rPr>
                <w:sz w:val="18"/>
                <w:szCs w:val="18"/>
              </w:rPr>
              <w:t>912.L.</w:t>
            </w:r>
            <w:proofErr w:type="gramEnd"/>
            <w:r w:rsidRPr="00A71775">
              <w:rPr>
                <w:sz w:val="18"/>
                <w:szCs w:val="18"/>
              </w:rPr>
              <w:t>16.8</w:t>
            </w:r>
          </w:p>
        </w:tc>
        <w:tc>
          <w:tcPr>
            <w:tcW w:w="4954" w:type="dxa"/>
          </w:tcPr>
          <w:p w14:paraId="73BF7FE8" w14:textId="77777777" w:rsidR="00A71775" w:rsidRPr="00A71775" w:rsidRDefault="00A71775" w:rsidP="001C0101">
            <w:pPr>
              <w:rPr>
                <w:rFonts w:cstheme="minorHAnsi"/>
                <w:b/>
                <w:sz w:val="18"/>
                <w:szCs w:val="18"/>
              </w:rPr>
            </w:pPr>
            <w:r w:rsidRPr="00A71775">
              <w:rPr>
                <w:rFonts w:cstheme="minorHAnsi"/>
                <w:b/>
                <w:sz w:val="18"/>
                <w:szCs w:val="18"/>
              </w:rPr>
              <w:t xml:space="preserve">Regulation &amp; Cancer:  </w:t>
            </w:r>
            <w:r w:rsidRPr="00A71775">
              <w:rPr>
                <w:rFonts w:cstheme="minorHAnsi"/>
                <w:sz w:val="18"/>
                <w:szCs w:val="18"/>
              </w:rPr>
              <w:t>Explain the relationship between mutation, cell cycle, and uncontrolled cell growth potentially resulting in cancer.</w:t>
            </w:r>
          </w:p>
        </w:tc>
        <w:tc>
          <w:tcPr>
            <w:tcW w:w="1346" w:type="dxa"/>
            <w:vAlign w:val="center"/>
          </w:tcPr>
          <w:p w14:paraId="73BF7FE9" w14:textId="77777777" w:rsidR="00A71775" w:rsidRPr="00A71775" w:rsidRDefault="00A71775" w:rsidP="00A71775">
            <w:pPr>
              <w:jc w:val="center"/>
              <w:rPr>
                <w:sz w:val="18"/>
                <w:szCs w:val="18"/>
              </w:rPr>
            </w:pPr>
            <w:r w:rsidRPr="00A71775">
              <w:rPr>
                <w:sz w:val="18"/>
                <w:szCs w:val="18"/>
              </w:rPr>
              <w:t>___/3 = ____ %</w:t>
            </w:r>
          </w:p>
        </w:tc>
        <w:tc>
          <w:tcPr>
            <w:tcW w:w="3145" w:type="dxa"/>
            <w:vAlign w:val="center"/>
          </w:tcPr>
          <w:p w14:paraId="73BF7FEA" w14:textId="77777777" w:rsidR="00D914C9" w:rsidRPr="00A71775" w:rsidRDefault="00D914C9" w:rsidP="00D914C9">
            <w:pPr>
              <w:rPr>
                <w:i/>
                <w:sz w:val="18"/>
                <w:szCs w:val="18"/>
              </w:rPr>
            </w:pPr>
            <w:r>
              <w:rPr>
                <w:i/>
                <w:sz w:val="18"/>
                <w:szCs w:val="18"/>
              </w:rPr>
              <w:t>*Check</w:t>
            </w:r>
            <w:r w:rsidRPr="00A71775">
              <w:rPr>
                <w:i/>
                <w:sz w:val="18"/>
                <w:szCs w:val="18"/>
              </w:rPr>
              <w:t xml:space="preserve"> the correct score ranking</w:t>
            </w:r>
          </w:p>
          <w:p w14:paraId="73BF7FEB"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7FEC" w14:textId="77777777" w:rsidR="00D914C9" w:rsidRDefault="00D914C9" w:rsidP="00D914C9">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Pr>
                <w:sz w:val="18"/>
                <w:szCs w:val="18"/>
              </w:rPr>
              <w:t>%)</w:t>
            </w:r>
          </w:p>
          <w:p w14:paraId="73BF7FED" w14:textId="77777777" w:rsidR="00A71775" w:rsidRPr="00D914C9" w:rsidRDefault="00D914C9" w:rsidP="00D914C9">
            <w:pPr>
              <w:pStyle w:val="ListParagraph"/>
              <w:numPr>
                <w:ilvl w:val="0"/>
                <w:numId w:val="4"/>
              </w:numPr>
              <w:spacing w:line="360" w:lineRule="auto"/>
              <w:rPr>
                <w:sz w:val="18"/>
                <w:szCs w:val="18"/>
              </w:rPr>
            </w:pPr>
            <w:r w:rsidRPr="00D914C9">
              <w:rPr>
                <w:sz w:val="18"/>
                <w:szCs w:val="18"/>
              </w:rPr>
              <w:t>Work in Progress (0-33%)</w:t>
            </w:r>
          </w:p>
        </w:tc>
      </w:tr>
      <w:tr w:rsidR="00EE1ACD" w:rsidRPr="00B274E8" w14:paraId="39D089AE" w14:textId="77777777" w:rsidTr="00EC1C1E">
        <w:tc>
          <w:tcPr>
            <w:tcW w:w="1345" w:type="dxa"/>
          </w:tcPr>
          <w:p w14:paraId="14424E37" w14:textId="482D3F31" w:rsidR="00EE1ACD" w:rsidRPr="00A71775" w:rsidRDefault="00EE1ACD" w:rsidP="00424929">
            <w:pPr>
              <w:rPr>
                <w:sz w:val="18"/>
                <w:szCs w:val="18"/>
              </w:rPr>
            </w:pPr>
            <w:r>
              <w:rPr>
                <w:sz w:val="18"/>
                <w:szCs w:val="18"/>
              </w:rPr>
              <w:t>SC.</w:t>
            </w:r>
            <w:proofErr w:type="gramStart"/>
            <w:r>
              <w:rPr>
                <w:sz w:val="18"/>
                <w:szCs w:val="18"/>
              </w:rPr>
              <w:t>912.L.</w:t>
            </w:r>
            <w:proofErr w:type="gramEnd"/>
            <w:r>
              <w:rPr>
                <w:sz w:val="18"/>
                <w:szCs w:val="18"/>
              </w:rPr>
              <w:t>18.12</w:t>
            </w:r>
          </w:p>
        </w:tc>
        <w:tc>
          <w:tcPr>
            <w:tcW w:w="4954" w:type="dxa"/>
          </w:tcPr>
          <w:p w14:paraId="4EBF41D6" w14:textId="382134F7" w:rsidR="00EE1ACD" w:rsidRPr="00A71775" w:rsidRDefault="00EE1ACD" w:rsidP="001C0101">
            <w:pPr>
              <w:rPr>
                <w:rFonts w:cstheme="minorHAnsi"/>
                <w:b/>
                <w:sz w:val="18"/>
                <w:szCs w:val="18"/>
              </w:rPr>
            </w:pPr>
            <w:r>
              <w:rPr>
                <w:rFonts w:cstheme="minorHAnsi"/>
                <w:b/>
                <w:sz w:val="18"/>
                <w:szCs w:val="18"/>
              </w:rPr>
              <w:t xml:space="preserve">Properties of Water: </w:t>
            </w:r>
            <w:r w:rsidRPr="00EE1ACD">
              <w:rPr>
                <w:rFonts w:cstheme="minorHAnsi"/>
                <w:color w:val="000000"/>
                <w:sz w:val="18"/>
                <w:shd w:val="clear" w:color="auto" w:fill="FFFFFF"/>
              </w:rPr>
              <w:t>Discuss the special properties of water that contribute to Earth's suitability as an environment for life: cohesive behavior, ability to moderate temperature, expansion upon freezing, and versatility as a solvent</w:t>
            </w:r>
          </w:p>
        </w:tc>
        <w:tc>
          <w:tcPr>
            <w:tcW w:w="1346" w:type="dxa"/>
            <w:vAlign w:val="center"/>
          </w:tcPr>
          <w:p w14:paraId="1A4D8EE1" w14:textId="6A697943" w:rsidR="00EE1ACD" w:rsidRPr="00A71775" w:rsidRDefault="00EE1ACD" w:rsidP="00A71775">
            <w:pPr>
              <w:jc w:val="center"/>
              <w:rPr>
                <w:sz w:val="18"/>
                <w:szCs w:val="18"/>
              </w:rPr>
            </w:pPr>
            <w:r w:rsidRPr="00A71775">
              <w:rPr>
                <w:sz w:val="18"/>
                <w:szCs w:val="18"/>
              </w:rPr>
              <w:t>___/3 = ____ %</w:t>
            </w:r>
          </w:p>
        </w:tc>
        <w:tc>
          <w:tcPr>
            <w:tcW w:w="3145" w:type="dxa"/>
            <w:vAlign w:val="center"/>
          </w:tcPr>
          <w:p w14:paraId="14C49383" w14:textId="77777777" w:rsidR="00EE1ACD" w:rsidRPr="00A71775" w:rsidRDefault="00EE1ACD" w:rsidP="00EE1ACD">
            <w:pPr>
              <w:rPr>
                <w:i/>
                <w:sz w:val="18"/>
                <w:szCs w:val="18"/>
              </w:rPr>
            </w:pPr>
            <w:r>
              <w:rPr>
                <w:i/>
                <w:sz w:val="18"/>
                <w:szCs w:val="18"/>
              </w:rPr>
              <w:t>*Check</w:t>
            </w:r>
            <w:r w:rsidRPr="00A71775">
              <w:rPr>
                <w:i/>
                <w:sz w:val="18"/>
                <w:szCs w:val="18"/>
              </w:rPr>
              <w:t xml:space="preserve"> the correct score ranking</w:t>
            </w:r>
          </w:p>
          <w:p w14:paraId="545BB9E4" w14:textId="77777777" w:rsidR="00EE1ACD" w:rsidRDefault="00EE1ACD" w:rsidP="00EE1ACD">
            <w:pPr>
              <w:pStyle w:val="ListParagraph"/>
              <w:numPr>
                <w:ilvl w:val="0"/>
                <w:numId w:val="4"/>
              </w:numPr>
              <w:spacing w:line="360" w:lineRule="auto"/>
              <w:rPr>
                <w:sz w:val="18"/>
                <w:szCs w:val="18"/>
              </w:rPr>
            </w:pPr>
            <w:r>
              <w:rPr>
                <w:sz w:val="18"/>
                <w:szCs w:val="18"/>
              </w:rPr>
              <w:t>I Got It (100%)</w:t>
            </w:r>
          </w:p>
          <w:p w14:paraId="5DF74D99" w14:textId="77777777" w:rsidR="00EE1ACD" w:rsidRDefault="00EE1ACD" w:rsidP="00EE1ACD">
            <w:pPr>
              <w:pStyle w:val="ListParagraph"/>
              <w:numPr>
                <w:ilvl w:val="0"/>
                <w:numId w:val="4"/>
              </w:numPr>
              <w:spacing w:line="360" w:lineRule="auto"/>
              <w:rPr>
                <w:sz w:val="18"/>
                <w:szCs w:val="18"/>
              </w:rPr>
            </w:pPr>
            <w:r w:rsidRPr="00D914C9">
              <w:rPr>
                <w:sz w:val="18"/>
                <w:szCs w:val="18"/>
              </w:rPr>
              <w:t>Almost There</w:t>
            </w:r>
            <w:r>
              <w:rPr>
                <w:sz w:val="18"/>
                <w:szCs w:val="18"/>
              </w:rPr>
              <w:t xml:space="preserve"> (67%)</w:t>
            </w:r>
          </w:p>
          <w:p w14:paraId="2C6F02F0" w14:textId="7368C464" w:rsidR="00EE1ACD" w:rsidRDefault="00EE1ACD" w:rsidP="00EE1ACD">
            <w:pPr>
              <w:rPr>
                <w:i/>
                <w:sz w:val="18"/>
                <w:szCs w:val="18"/>
              </w:rPr>
            </w:pPr>
            <w:r w:rsidRPr="00D914C9">
              <w:rPr>
                <w:sz w:val="18"/>
                <w:szCs w:val="18"/>
              </w:rPr>
              <w:t>Work in Progress (0-33%)</w:t>
            </w:r>
          </w:p>
        </w:tc>
      </w:tr>
      <w:tr w:rsidR="001C0101" w:rsidRPr="00B274E8" w14:paraId="73BF7FFD" w14:textId="77777777" w:rsidTr="00EC1C1E">
        <w:tc>
          <w:tcPr>
            <w:tcW w:w="1345" w:type="dxa"/>
          </w:tcPr>
          <w:p w14:paraId="73BF7FEF" w14:textId="77777777" w:rsidR="001C0101" w:rsidRPr="00A71775" w:rsidRDefault="001C0101" w:rsidP="001C0101">
            <w:pPr>
              <w:rPr>
                <w:sz w:val="18"/>
                <w:szCs w:val="18"/>
              </w:rPr>
            </w:pPr>
            <w:r w:rsidRPr="00A71775">
              <w:rPr>
                <w:sz w:val="18"/>
                <w:szCs w:val="18"/>
              </w:rPr>
              <w:t>SC.</w:t>
            </w:r>
            <w:proofErr w:type="gramStart"/>
            <w:r w:rsidRPr="00A71775">
              <w:rPr>
                <w:sz w:val="18"/>
                <w:szCs w:val="18"/>
              </w:rPr>
              <w:t>912.N.</w:t>
            </w:r>
            <w:proofErr w:type="gramEnd"/>
            <w:r w:rsidRPr="00A71775">
              <w:rPr>
                <w:sz w:val="18"/>
                <w:szCs w:val="18"/>
              </w:rPr>
              <w:t>1.1</w:t>
            </w:r>
          </w:p>
        </w:tc>
        <w:tc>
          <w:tcPr>
            <w:tcW w:w="4954" w:type="dxa"/>
          </w:tcPr>
          <w:p w14:paraId="73BF7FF0" w14:textId="5ADFCA0E" w:rsidR="001C0101" w:rsidRPr="00D914C9" w:rsidRDefault="007645E5" w:rsidP="001C0101">
            <w:pPr>
              <w:pStyle w:val="NoSpacing"/>
              <w:rPr>
                <w:b/>
                <w:sz w:val="18"/>
                <w:szCs w:val="18"/>
              </w:rPr>
            </w:pPr>
            <w:r>
              <w:rPr>
                <w:b/>
                <w:sz w:val="18"/>
                <w:szCs w:val="18"/>
              </w:rPr>
              <w:t>Scientific Processes</w:t>
            </w:r>
            <w:r w:rsidR="00D914C9">
              <w:rPr>
                <w:b/>
                <w:sz w:val="18"/>
                <w:szCs w:val="18"/>
              </w:rPr>
              <w:t xml:space="preserve">:  </w:t>
            </w:r>
            <w:r w:rsidR="001C0101" w:rsidRPr="00A71775">
              <w:rPr>
                <w:sz w:val="18"/>
                <w:szCs w:val="18"/>
              </w:rPr>
              <w:t xml:space="preserve">Define a problem based on a specific  body of knowledge, for example: biology, chemistry, physics, and earth/space science, and do the following:  Pose questions about the natural world, conduct systematic investigations, </w:t>
            </w:r>
            <w:r w:rsidR="001C0101" w:rsidRPr="00A71775">
              <w:rPr>
                <w:rStyle w:val="Strong"/>
                <w:b w:val="0"/>
                <w:color w:val="2D2D2D"/>
                <w:sz w:val="18"/>
                <w:szCs w:val="18"/>
                <w:shd w:val="clear" w:color="auto" w:fill="FFFFFF"/>
              </w:rPr>
              <w:t>examine books and other sources of information to see what is already known, review what is known in light of empirical evidence, plan investigations, use tools to gather, analyze, and interpret data (this includes the use of measurement in metric and other systems, and also the generation and interpretation of graphical representations of data, including data tables and graphs),</w:t>
            </w:r>
            <w:r w:rsidR="001C0101" w:rsidRPr="00A71775">
              <w:rPr>
                <w:rStyle w:val="Strong"/>
                <w:color w:val="2D2D2D"/>
                <w:sz w:val="18"/>
                <w:szCs w:val="18"/>
                <w:shd w:val="clear" w:color="auto" w:fill="FFFFFF"/>
              </w:rPr>
              <w:t xml:space="preserve"> </w:t>
            </w:r>
            <w:r w:rsidR="001C0101" w:rsidRPr="00A71775">
              <w:rPr>
                <w:rStyle w:val="Strong"/>
                <w:b w:val="0"/>
                <w:color w:val="2D2D2D"/>
                <w:sz w:val="18"/>
                <w:szCs w:val="18"/>
                <w:shd w:val="clear" w:color="auto" w:fill="FFFFFF"/>
              </w:rPr>
              <w:t>p</w:t>
            </w:r>
            <w:r w:rsidR="001C0101" w:rsidRPr="00A71775">
              <w:rPr>
                <w:rFonts w:eastAsia="Times New Roman" w:cs="Times New Roman"/>
                <w:bCs/>
                <w:color w:val="2D2D2D"/>
                <w:sz w:val="18"/>
                <w:szCs w:val="18"/>
              </w:rPr>
              <w:t>ose answers, explanations, or descriptions of events, generate explanations that explicate or describe natural phenomena (inferences), use appropriate evidence and reasoning to justify these explanations to others, communicate results of scientific investigations, and evaluate the merits of the explanations produced by others.</w:t>
            </w:r>
            <w:r w:rsidR="001C0101" w:rsidRPr="00A71775">
              <w:rPr>
                <w:sz w:val="18"/>
                <w:szCs w:val="18"/>
              </w:rPr>
              <w:t xml:space="preserve"> </w:t>
            </w:r>
          </w:p>
        </w:tc>
        <w:tc>
          <w:tcPr>
            <w:tcW w:w="1346" w:type="dxa"/>
          </w:tcPr>
          <w:p w14:paraId="73BF7FF1" w14:textId="77777777" w:rsidR="001C0101" w:rsidRPr="00A71775" w:rsidRDefault="001C0101" w:rsidP="001C0101">
            <w:pPr>
              <w:rPr>
                <w:sz w:val="18"/>
                <w:szCs w:val="18"/>
              </w:rPr>
            </w:pPr>
          </w:p>
          <w:p w14:paraId="73BF7FF2" w14:textId="77777777" w:rsidR="001C0101" w:rsidRPr="00A71775" w:rsidRDefault="001C0101" w:rsidP="001C0101">
            <w:pPr>
              <w:rPr>
                <w:sz w:val="18"/>
                <w:szCs w:val="18"/>
              </w:rPr>
            </w:pPr>
          </w:p>
          <w:p w14:paraId="73BF7FF3" w14:textId="77777777" w:rsidR="001C0101" w:rsidRPr="00A71775" w:rsidRDefault="001C0101" w:rsidP="001C0101">
            <w:pPr>
              <w:rPr>
                <w:sz w:val="18"/>
                <w:szCs w:val="18"/>
              </w:rPr>
            </w:pPr>
          </w:p>
          <w:p w14:paraId="73BF7FF4" w14:textId="77777777" w:rsidR="001C0101" w:rsidRPr="00A71775" w:rsidRDefault="001C0101" w:rsidP="001C0101">
            <w:pPr>
              <w:rPr>
                <w:sz w:val="18"/>
                <w:szCs w:val="18"/>
              </w:rPr>
            </w:pPr>
          </w:p>
          <w:p w14:paraId="73BF7FF5" w14:textId="77777777" w:rsidR="001C0101" w:rsidRPr="00A71775" w:rsidRDefault="001C0101" w:rsidP="001C0101">
            <w:pPr>
              <w:rPr>
                <w:sz w:val="18"/>
                <w:szCs w:val="18"/>
              </w:rPr>
            </w:pPr>
          </w:p>
          <w:p w14:paraId="73BF7FF6" w14:textId="77777777" w:rsidR="001C0101" w:rsidRPr="00A71775" w:rsidRDefault="001C0101" w:rsidP="001C0101">
            <w:pPr>
              <w:rPr>
                <w:sz w:val="18"/>
                <w:szCs w:val="18"/>
              </w:rPr>
            </w:pPr>
          </w:p>
          <w:p w14:paraId="73BF7FF7" w14:textId="77777777" w:rsidR="001C0101" w:rsidRPr="00A71775" w:rsidRDefault="001C0101" w:rsidP="001C0101">
            <w:pPr>
              <w:rPr>
                <w:sz w:val="18"/>
                <w:szCs w:val="18"/>
              </w:rPr>
            </w:pPr>
          </w:p>
          <w:p w14:paraId="73BF7FF8" w14:textId="77777777" w:rsidR="001C0101" w:rsidRPr="00A71775" w:rsidRDefault="001C0101" w:rsidP="001C0101">
            <w:pPr>
              <w:rPr>
                <w:sz w:val="18"/>
                <w:szCs w:val="18"/>
              </w:rPr>
            </w:pPr>
            <w:r w:rsidRPr="00A71775">
              <w:rPr>
                <w:sz w:val="18"/>
                <w:szCs w:val="18"/>
              </w:rPr>
              <w:t>___/3 = ____ %</w:t>
            </w:r>
          </w:p>
        </w:tc>
        <w:tc>
          <w:tcPr>
            <w:tcW w:w="3145" w:type="dxa"/>
            <w:vAlign w:val="center"/>
          </w:tcPr>
          <w:p w14:paraId="73BF7FF9" w14:textId="77777777" w:rsidR="00D914C9" w:rsidRPr="00A71775" w:rsidRDefault="00D914C9" w:rsidP="00D914C9">
            <w:pPr>
              <w:rPr>
                <w:i/>
                <w:sz w:val="18"/>
                <w:szCs w:val="18"/>
              </w:rPr>
            </w:pPr>
            <w:r>
              <w:rPr>
                <w:i/>
                <w:sz w:val="18"/>
                <w:szCs w:val="18"/>
              </w:rPr>
              <w:t>*Check</w:t>
            </w:r>
            <w:r w:rsidRPr="00A71775">
              <w:rPr>
                <w:i/>
                <w:sz w:val="18"/>
                <w:szCs w:val="18"/>
              </w:rPr>
              <w:t xml:space="preserve"> the correct score ranking</w:t>
            </w:r>
          </w:p>
          <w:p w14:paraId="73BF7FFA"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7FFB" w14:textId="77777777" w:rsidR="00D914C9" w:rsidRDefault="00D914C9" w:rsidP="00D914C9">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Pr>
                <w:sz w:val="18"/>
                <w:szCs w:val="18"/>
              </w:rPr>
              <w:t>%)</w:t>
            </w:r>
          </w:p>
          <w:p w14:paraId="73BF7FFC" w14:textId="77777777" w:rsidR="001C0101" w:rsidRPr="00D914C9" w:rsidRDefault="00D914C9" w:rsidP="00D914C9">
            <w:pPr>
              <w:pStyle w:val="ListParagraph"/>
              <w:numPr>
                <w:ilvl w:val="0"/>
                <w:numId w:val="4"/>
              </w:numPr>
              <w:spacing w:line="360" w:lineRule="auto"/>
              <w:rPr>
                <w:sz w:val="18"/>
                <w:szCs w:val="18"/>
              </w:rPr>
            </w:pPr>
            <w:r w:rsidRPr="00D914C9">
              <w:rPr>
                <w:sz w:val="18"/>
                <w:szCs w:val="18"/>
              </w:rPr>
              <w:t>Work in Progress (0-33%)</w:t>
            </w:r>
          </w:p>
        </w:tc>
      </w:tr>
      <w:tr w:rsidR="00424929" w:rsidRPr="00B274E8" w14:paraId="73BF8005" w14:textId="77777777" w:rsidTr="00EC1C1E">
        <w:tc>
          <w:tcPr>
            <w:tcW w:w="1345" w:type="dxa"/>
          </w:tcPr>
          <w:p w14:paraId="73BF7FFE" w14:textId="77777777" w:rsidR="00424929" w:rsidRPr="00A71775" w:rsidRDefault="00424929" w:rsidP="001C0101">
            <w:pPr>
              <w:rPr>
                <w:sz w:val="18"/>
                <w:szCs w:val="18"/>
              </w:rPr>
            </w:pPr>
            <w:r w:rsidRPr="00A71775">
              <w:rPr>
                <w:sz w:val="18"/>
                <w:szCs w:val="18"/>
              </w:rPr>
              <w:t>SC.</w:t>
            </w:r>
            <w:proofErr w:type="gramStart"/>
            <w:r w:rsidRPr="00A71775">
              <w:rPr>
                <w:sz w:val="18"/>
                <w:szCs w:val="18"/>
              </w:rPr>
              <w:t>912.N.</w:t>
            </w:r>
            <w:proofErr w:type="gramEnd"/>
            <w:r w:rsidRPr="00A71775">
              <w:rPr>
                <w:sz w:val="18"/>
                <w:szCs w:val="18"/>
              </w:rPr>
              <w:t>2.1</w:t>
            </w:r>
          </w:p>
        </w:tc>
        <w:tc>
          <w:tcPr>
            <w:tcW w:w="4954" w:type="dxa"/>
          </w:tcPr>
          <w:p w14:paraId="73BF7FFF" w14:textId="77777777" w:rsidR="00424929" w:rsidRPr="00A71775" w:rsidRDefault="00424929" w:rsidP="001C0101">
            <w:pPr>
              <w:pStyle w:val="NoSpacing"/>
              <w:rPr>
                <w:sz w:val="18"/>
                <w:szCs w:val="18"/>
              </w:rPr>
            </w:pPr>
            <w:r w:rsidRPr="00A71775">
              <w:rPr>
                <w:b/>
                <w:sz w:val="18"/>
                <w:szCs w:val="18"/>
              </w:rPr>
              <w:t xml:space="preserve">What is Science:  </w:t>
            </w:r>
            <w:r w:rsidRPr="00A71775">
              <w:rPr>
                <w:sz w:val="18"/>
                <w:szCs w:val="18"/>
              </w:rPr>
              <w:t>Identify what is science, what clearly is not science, and what superficially resembles science (but fails to meet the criteria for science)</w:t>
            </w:r>
          </w:p>
        </w:tc>
        <w:tc>
          <w:tcPr>
            <w:tcW w:w="1346" w:type="dxa"/>
            <w:vAlign w:val="center"/>
          </w:tcPr>
          <w:p w14:paraId="73BF8000" w14:textId="77777777" w:rsidR="00424929" w:rsidRPr="00A71775" w:rsidRDefault="00424929" w:rsidP="00A71775">
            <w:pPr>
              <w:jc w:val="center"/>
              <w:rPr>
                <w:sz w:val="18"/>
                <w:szCs w:val="18"/>
              </w:rPr>
            </w:pPr>
            <w:r w:rsidRPr="00A71775">
              <w:rPr>
                <w:sz w:val="18"/>
                <w:szCs w:val="18"/>
              </w:rPr>
              <w:t>___/3 = ____ %</w:t>
            </w:r>
          </w:p>
        </w:tc>
        <w:tc>
          <w:tcPr>
            <w:tcW w:w="3145" w:type="dxa"/>
            <w:vAlign w:val="center"/>
          </w:tcPr>
          <w:p w14:paraId="73BF8001" w14:textId="77777777" w:rsidR="00D914C9" w:rsidRPr="00A71775" w:rsidRDefault="00D914C9" w:rsidP="00D914C9">
            <w:pPr>
              <w:rPr>
                <w:i/>
                <w:sz w:val="18"/>
                <w:szCs w:val="18"/>
              </w:rPr>
            </w:pPr>
            <w:r>
              <w:rPr>
                <w:i/>
                <w:sz w:val="18"/>
                <w:szCs w:val="18"/>
              </w:rPr>
              <w:t>*Check</w:t>
            </w:r>
            <w:r w:rsidRPr="00A71775">
              <w:rPr>
                <w:i/>
                <w:sz w:val="18"/>
                <w:szCs w:val="18"/>
              </w:rPr>
              <w:t xml:space="preserve"> the correct score ranking</w:t>
            </w:r>
          </w:p>
          <w:p w14:paraId="73BF8002"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8003" w14:textId="77777777" w:rsidR="00326577" w:rsidRDefault="00D914C9" w:rsidP="00326577">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Pr>
                <w:sz w:val="18"/>
                <w:szCs w:val="18"/>
              </w:rPr>
              <w:t>%)</w:t>
            </w:r>
          </w:p>
          <w:p w14:paraId="73BF8004" w14:textId="77777777" w:rsidR="00424929" w:rsidRPr="00326577" w:rsidRDefault="00D914C9" w:rsidP="00326577">
            <w:pPr>
              <w:pStyle w:val="ListParagraph"/>
              <w:numPr>
                <w:ilvl w:val="0"/>
                <w:numId w:val="4"/>
              </w:numPr>
              <w:spacing w:line="360" w:lineRule="auto"/>
              <w:rPr>
                <w:sz w:val="18"/>
                <w:szCs w:val="18"/>
              </w:rPr>
            </w:pPr>
            <w:r w:rsidRPr="00326577">
              <w:rPr>
                <w:sz w:val="18"/>
                <w:szCs w:val="18"/>
              </w:rPr>
              <w:t>Work in Progress (0-33%)</w:t>
            </w:r>
          </w:p>
        </w:tc>
      </w:tr>
      <w:tr w:rsidR="001C0101" w:rsidRPr="00B274E8" w14:paraId="73BF800F" w14:textId="77777777" w:rsidTr="00EC1C1E">
        <w:tc>
          <w:tcPr>
            <w:tcW w:w="1345" w:type="dxa"/>
          </w:tcPr>
          <w:p w14:paraId="73BF8006" w14:textId="77777777" w:rsidR="001C0101" w:rsidRPr="00A71775" w:rsidRDefault="00424929" w:rsidP="001C0101">
            <w:pPr>
              <w:rPr>
                <w:sz w:val="18"/>
                <w:szCs w:val="18"/>
              </w:rPr>
            </w:pPr>
            <w:r w:rsidRPr="00A71775">
              <w:rPr>
                <w:sz w:val="18"/>
                <w:szCs w:val="18"/>
              </w:rPr>
              <w:lastRenderedPageBreak/>
              <w:t>SC.</w:t>
            </w:r>
            <w:proofErr w:type="gramStart"/>
            <w:r w:rsidRPr="00A71775">
              <w:rPr>
                <w:sz w:val="18"/>
                <w:szCs w:val="18"/>
              </w:rPr>
              <w:t>912.N.</w:t>
            </w:r>
            <w:proofErr w:type="gramEnd"/>
            <w:r w:rsidRPr="00A71775">
              <w:rPr>
                <w:sz w:val="18"/>
                <w:szCs w:val="18"/>
              </w:rPr>
              <w:t>3.1</w:t>
            </w:r>
            <w:r w:rsidR="001C0101" w:rsidRPr="00A71775">
              <w:rPr>
                <w:sz w:val="18"/>
                <w:szCs w:val="18"/>
              </w:rPr>
              <w:t xml:space="preserve"> </w:t>
            </w:r>
          </w:p>
          <w:p w14:paraId="73BF8007" w14:textId="77777777" w:rsidR="001C0101" w:rsidRPr="00A71775" w:rsidRDefault="001C0101" w:rsidP="001C0101">
            <w:pPr>
              <w:rPr>
                <w:sz w:val="18"/>
                <w:szCs w:val="18"/>
              </w:rPr>
            </w:pPr>
          </w:p>
        </w:tc>
        <w:tc>
          <w:tcPr>
            <w:tcW w:w="4954" w:type="dxa"/>
          </w:tcPr>
          <w:p w14:paraId="73BF8008" w14:textId="77777777" w:rsidR="001C0101" w:rsidRPr="00A71775" w:rsidRDefault="00424929" w:rsidP="00424929">
            <w:pPr>
              <w:rPr>
                <w:rFonts w:cstheme="minorHAnsi"/>
                <w:sz w:val="18"/>
                <w:szCs w:val="18"/>
              </w:rPr>
            </w:pPr>
            <w:r w:rsidRPr="00A71775">
              <w:rPr>
                <w:b/>
                <w:sz w:val="18"/>
                <w:szCs w:val="18"/>
              </w:rPr>
              <w:t xml:space="preserve">Scientific Theory: </w:t>
            </w:r>
            <w:r w:rsidRPr="00A71775">
              <w:rPr>
                <w:sz w:val="18"/>
                <w:szCs w:val="18"/>
              </w:rPr>
              <w:t xml:space="preserve"> Explain that a scientific theory is the culmination of many scientific investigations drawing together all the current evidence concerning a substantial range of phenomena; thus, a scientific theory represents the most powerful explanation scientists have to offer.</w:t>
            </w:r>
          </w:p>
        </w:tc>
        <w:tc>
          <w:tcPr>
            <w:tcW w:w="1346" w:type="dxa"/>
          </w:tcPr>
          <w:p w14:paraId="73BF8009" w14:textId="77777777" w:rsidR="001C0101" w:rsidRPr="00A71775" w:rsidRDefault="001C0101" w:rsidP="001C0101">
            <w:pPr>
              <w:rPr>
                <w:sz w:val="18"/>
                <w:szCs w:val="18"/>
              </w:rPr>
            </w:pPr>
          </w:p>
          <w:p w14:paraId="73BF800A" w14:textId="77777777" w:rsidR="001C0101" w:rsidRPr="00A71775" w:rsidRDefault="001C0101" w:rsidP="001C0101">
            <w:pPr>
              <w:rPr>
                <w:sz w:val="18"/>
                <w:szCs w:val="18"/>
              </w:rPr>
            </w:pPr>
            <w:r w:rsidRPr="00A71775">
              <w:rPr>
                <w:sz w:val="18"/>
                <w:szCs w:val="18"/>
              </w:rPr>
              <w:t>___/3 = ____ %</w:t>
            </w:r>
          </w:p>
        </w:tc>
        <w:tc>
          <w:tcPr>
            <w:tcW w:w="3145" w:type="dxa"/>
            <w:vAlign w:val="center"/>
          </w:tcPr>
          <w:p w14:paraId="73BF800B" w14:textId="77777777" w:rsidR="00D914C9" w:rsidRPr="00A71775" w:rsidRDefault="00D914C9" w:rsidP="00D914C9">
            <w:pPr>
              <w:rPr>
                <w:i/>
                <w:sz w:val="18"/>
                <w:szCs w:val="18"/>
              </w:rPr>
            </w:pPr>
            <w:r>
              <w:rPr>
                <w:i/>
                <w:sz w:val="18"/>
                <w:szCs w:val="18"/>
              </w:rPr>
              <w:t>*Check</w:t>
            </w:r>
            <w:r w:rsidRPr="00A71775">
              <w:rPr>
                <w:i/>
                <w:sz w:val="18"/>
                <w:szCs w:val="18"/>
              </w:rPr>
              <w:t xml:space="preserve"> the correct score ranking</w:t>
            </w:r>
          </w:p>
          <w:p w14:paraId="73BF800C" w14:textId="77777777" w:rsidR="00D914C9" w:rsidRDefault="00D914C9" w:rsidP="00D914C9">
            <w:pPr>
              <w:pStyle w:val="ListParagraph"/>
              <w:numPr>
                <w:ilvl w:val="0"/>
                <w:numId w:val="4"/>
              </w:numPr>
              <w:spacing w:line="360" w:lineRule="auto"/>
              <w:rPr>
                <w:sz w:val="18"/>
                <w:szCs w:val="18"/>
              </w:rPr>
            </w:pPr>
            <w:r>
              <w:rPr>
                <w:sz w:val="18"/>
                <w:szCs w:val="18"/>
              </w:rPr>
              <w:t>I Got It (100%)</w:t>
            </w:r>
          </w:p>
          <w:p w14:paraId="73BF800D" w14:textId="77777777" w:rsidR="00D914C9" w:rsidRDefault="00D914C9" w:rsidP="00D914C9">
            <w:pPr>
              <w:pStyle w:val="ListParagraph"/>
              <w:numPr>
                <w:ilvl w:val="0"/>
                <w:numId w:val="4"/>
              </w:numPr>
              <w:spacing w:line="360" w:lineRule="auto"/>
              <w:rPr>
                <w:sz w:val="18"/>
                <w:szCs w:val="18"/>
              </w:rPr>
            </w:pPr>
            <w:r w:rsidRPr="00D914C9">
              <w:rPr>
                <w:sz w:val="18"/>
                <w:szCs w:val="18"/>
              </w:rPr>
              <w:t>Almost There</w:t>
            </w:r>
            <w:r w:rsidR="00326577">
              <w:rPr>
                <w:sz w:val="18"/>
                <w:szCs w:val="18"/>
              </w:rPr>
              <w:t xml:space="preserve"> (67</w:t>
            </w:r>
            <w:r>
              <w:rPr>
                <w:sz w:val="18"/>
                <w:szCs w:val="18"/>
              </w:rPr>
              <w:t>%)</w:t>
            </w:r>
          </w:p>
          <w:p w14:paraId="73BF800E" w14:textId="77777777" w:rsidR="001C0101" w:rsidRPr="00D914C9" w:rsidRDefault="00D914C9" w:rsidP="00D914C9">
            <w:pPr>
              <w:pStyle w:val="ListParagraph"/>
              <w:numPr>
                <w:ilvl w:val="0"/>
                <w:numId w:val="4"/>
              </w:numPr>
              <w:spacing w:line="360" w:lineRule="auto"/>
              <w:rPr>
                <w:sz w:val="18"/>
                <w:szCs w:val="18"/>
              </w:rPr>
            </w:pPr>
            <w:r w:rsidRPr="00D914C9">
              <w:rPr>
                <w:sz w:val="18"/>
                <w:szCs w:val="18"/>
              </w:rPr>
              <w:t>Work in Progress (0-33%)</w:t>
            </w:r>
          </w:p>
        </w:tc>
      </w:tr>
      <w:tr w:rsidR="0072015C" w:rsidRPr="00B274E8" w14:paraId="73BF8015" w14:textId="77777777" w:rsidTr="006F1F83">
        <w:tc>
          <w:tcPr>
            <w:tcW w:w="6299" w:type="dxa"/>
            <w:gridSpan w:val="2"/>
          </w:tcPr>
          <w:p w14:paraId="73BF8010" w14:textId="77777777" w:rsidR="00587D87" w:rsidRPr="00587D87" w:rsidRDefault="00587D87" w:rsidP="00587D87">
            <w:pPr>
              <w:jc w:val="center"/>
              <w:rPr>
                <w:b/>
                <w:sz w:val="18"/>
                <w:szCs w:val="20"/>
              </w:rPr>
            </w:pPr>
          </w:p>
          <w:p w14:paraId="73BF8011" w14:textId="77777777" w:rsidR="0072015C" w:rsidRPr="00A71775" w:rsidRDefault="0072015C" w:rsidP="00587D87">
            <w:pPr>
              <w:jc w:val="center"/>
              <w:rPr>
                <w:b/>
                <w:sz w:val="24"/>
                <w:szCs w:val="20"/>
              </w:rPr>
            </w:pPr>
            <w:r w:rsidRPr="00A71775">
              <w:rPr>
                <w:b/>
                <w:sz w:val="24"/>
                <w:szCs w:val="20"/>
              </w:rPr>
              <w:t>Cycle 1 Assessment Total Score</w:t>
            </w:r>
          </w:p>
        </w:tc>
        <w:tc>
          <w:tcPr>
            <w:tcW w:w="4491" w:type="dxa"/>
            <w:gridSpan w:val="2"/>
          </w:tcPr>
          <w:p w14:paraId="73BF8012" w14:textId="77777777" w:rsidR="00587D87" w:rsidRDefault="00587D87" w:rsidP="00587D87">
            <w:pPr>
              <w:jc w:val="center"/>
              <w:rPr>
                <w:sz w:val="24"/>
                <w:szCs w:val="20"/>
              </w:rPr>
            </w:pPr>
          </w:p>
          <w:p w14:paraId="73BF8013" w14:textId="75990FA4" w:rsidR="0072015C" w:rsidRDefault="00AE41E7" w:rsidP="00587D87">
            <w:pPr>
              <w:jc w:val="center"/>
              <w:rPr>
                <w:sz w:val="24"/>
                <w:szCs w:val="20"/>
              </w:rPr>
            </w:pPr>
            <w:r>
              <w:rPr>
                <w:sz w:val="24"/>
                <w:szCs w:val="20"/>
              </w:rPr>
              <w:t>___/27</w:t>
            </w:r>
            <w:r w:rsidR="0072015C" w:rsidRPr="00A71775">
              <w:rPr>
                <w:sz w:val="24"/>
                <w:szCs w:val="20"/>
              </w:rPr>
              <w:t>=_____%</w:t>
            </w:r>
          </w:p>
          <w:p w14:paraId="73BF8014" w14:textId="77777777" w:rsidR="00587D87" w:rsidRPr="00587D87" w:rsidRDefault="00587D87" w:rsidP="00587D87">
            <w:pPr>
              <w:jc w:val="center"/>
              <w:rPr>
                <w:sz w:val="18"/>
                <w:szCs w:val="20"/>
              </w:rPr>
            </w:pPr>
          </w:p>
        </w:tc>
      </w:tr>
    </w:tbl>
    <w:p w14:paraId="73BF8016" w14:textId="77777777" w:rsidR="00035C32" w:rsidRDefault="00326577" w:rsidP="000722F5">
      <w:pPr>
        <w:rPr>
          <w:rFonts w:ascii="Albertus Medium" w:hAnsi="Albertus Medium"/>
        </w:rPr>
      </w:pPr>
      <w:r>
        <w:rPr>
          <w:rFonts w:ascii="Albertus Medium" w:hAnsi="Albertus Medium"/>
          <w:b/>
          <w:sz w:val="24"/>
          <w:u w:val="single"/>
        </w:rPr>
        <w:t xml:space="preserve">Data </w:t>
      </w:r>
      <w:r w:rsidR="004A5C11" w:rsidRPr="004A5C11">
        <w:rPr>
          <w:rFonts w:ascii="Albertus Medium" w:hAnsi="Albertus Medium"/>
          <w:b/>
          <w:sz w:val="24"/>
          <w:u w:val="single"/>
        </w:rPr>
        <w:t>Analysis</w:t>
      </w:r>
    </w:p>
    <w:p w14:paraId="73BF8017" w14:textId="77777777" w:rsidR="00326577" w:rsidRDefault="00D914C9" w:rsidP="000722F5">
      <w:pPr>
        <w:pStyle w:val="ListParagraph"/>
        <w:numPr>
          <w:ilvl w:val="0"/>
          <w:numId w:val="5"/>
        </w:numPr>
        <w:rPr>
          <w:rFonts w:ascii="Albertus Medium" w:hAnsi="Albertus Medium"/>
        </w:rPr>
      </w:pPr>
      <w:r>
        <w:rPr>
          <w:rFonts w:ascii="Albertus Medium" w:hAnsi="Albertus Medium"/>
        </w:rPr>
        <w:t>Locate any</w:t>
      </w:r>
      <w:r w:rsidR="004A5C11" w:rsidRPr="00D914C9">
        <w:rPr>
          <w:rFonts w:ascii="Albertus Medium" w:hAnsi="Albertus Medium"/>
        </w:rPr>
        <w:t xml:space="preserve"> </w:t>
      </w:r>
      <w:r w:rsidR="004A5C11" w:rsidRPr="00D914C9">
        <w:rPr>
          <w:rFonts w:ascii="Albertus Medium" w:hAnsi="Albertus Medium"/>
          <w:b/>
        </w:rPr>
        <w:t>Scores</w:t>
      </w:r>
      <w:r w:rsidR="004A5C11" w:rsidRPr="00D914C9">
        <w:rPr>
          <w:rFonts w:ascii="Albertus Medium" w:hAnsi="Albertus Medium"/>
        </w:rPr>
        <w:t xml:space="preserve"> </w:t>
      </w:r>
      <w:r>
        <w:rPr>
          <w:rFonts w:ascii="Albertus Medium" w:hAnsi="Albertus Medium"/>
        </w:rPr>
        <w:t xml:space="preserve">that are 100% </w:t>
      </w:r>
      <w:r w:rsidR="004A5C11" w:rsidRPr="00D914C9">
        <w:rPr>
          <w:rFonts w:ascii="Albertus Medium" w:hAnsi="Albertus Medium"/>
        </w:rPr>
        <w:t xml:space="preserve">and </w:t>
      </w:r>
      <w:r>
        <w:rPr>
          <w:rFonts w:ascii="Albertus Medium" w:hAnsi="Albertus Medium"/>
        </w:rPr>
        <w:t xml:space="preserve">check </w:t>
      </w:r>
      <w:r w:rsidR="007B135A" w:rsidRPr="00D914C9">
        <w:rPr>
          <w:rFonts w:ascii="Albertus Medium" w:hAnsi="Albertus Medium"/>
        </w:rPr>
        <w:t xml:space="preserve">the </w:t>
      </w:r>
      <w:r w:rsidRPr="00326577">
        <w:rPr>
          <w:rFonts w:ascii="Albertus Medium" w:hAnsi="Albertus Medium"/>
          <w:b/>
        </w:rPr>
        <w:t>I Got It</w:t>
      </w:r>
      <w:r w:rsidR="00326577">
        <w:rPr>
          <w:rFonts w:ascii="Albertus Medium" w:hAnsi="Albertus Medium"/>
        </w:rPr>
        <w:t xml:space="preserve"> </w:t>
      </w:r>
      <w:r>
        <w:rPr>
          <w:rFonts w:ascii="Albertus Medium" w:hAnsi="Albertus Medium"/>
        </w:rPr>
        <w:t xml:space="preserve">box in the “Where Am I?” column. </w:t>
      </w:r>
    </w:p>
    <w:p w14:paraId="73BF8018" w14:textId="52F159E1" w:rsidR="007B135A" w:rsidRPr="00326577" w:rsidRDefault="00326577" w:rsidP="000722F5">
      <w:pPr>
        <w:pStyle w:val="ListParagraph"/>
        <w:numPr>
          <w:ilvl w:val="0"/>
          <w:numId w:val="5"/>
        </w:numPr>
        <w:rPr>
          <w:rFonts w:ascii="Albertus Medium" w:hAnsi="Albertus Medium"/>
        </w:rPr>
      </w:pPr>
      <w:r>
        <w:rPr>
          <w:rFonts w:ascii="Albertus Medium" w:hAnsi="Albertus Medium"/>
        </w:rPr>
        <w:t xml:space="preserve">Locate any </w:t>
      </w:r>
      <w:r w:rsidR="007B135A" w:rsidRPr="00326577">
        <w:rPr>
          <w:rFonts w:ascii="Albertus Medium" w:hAnsi="Albertus Medium"/>
          <w:b/>
        </w:rPr>
        <w:t>Score</w:t>
      </w:r>
      <w:r>
        <w:rPr>
          <w:rFonts w:ascii="Albertus Medium" w:hAnsi="Albertus Medium"/>
          <w:b/>
        </w:rPr>
        <w:t>s</w:t>
      </w:r>
      <w:r w:rsidR="007B135A" w:rsidRPr="00326577">
        <w:rPr>
          <w:rFonts w:ascii="Albertus Medium" w:hAnsi="Albertus Medium"/>
        </w:rPr>
        <w:t xml:space="preserve"> </w:t>
      </w:r>
      <w:r>
        <w:rPr>
          <w:rFonts w:ascii="Albertus Medium" w:hAnsi="Albertus Medium"/>
        </w:rPr>
        <w:t>that are 67%</w:t>
      </w:r>
      <w:r w:rsidR="007B135A" w:rsidRPr="00326577">
        <w:rPr>
          <w:rFonts w:ascii="Albertus Medium" w:hAnsi="Albertus Medium"/>
        </w:rPr>
        <w:t xml:space="preserve"> and </w:t>
      </w:r>
      <w:r>
        <w:rPr>
          <w:rFonts w:ascii="Albertus Medium" w:hAnsi="Albertus Medium"/>
        </w:rPr>
        <w:t>check</w:t>
      </w:r>
      <w:r w:rsidR="007B135A" w:rsidRPr="00326577">
        <w:rPr>
          <w:rFonts w:ascii="Albertus Medium" w:hAnsi="Albertus Medium"/>
        </w:rPr>
        <w:t xml:space="preserve"> the </w:t>
      </w:r>
      <w:r w:rsidR="007B135A" w:rsidRPr="00326577">
        <w:rPr>
          <w:rFonts w:ascii="Albertus Medium" w:hAnsi="Albertus Medium"/>
          <w:b/>
        </w:rPr>
        <w:t xml:space="preserve">Almost </w:t>
      </w:r>
      <w:proofErr w:type="gramStart"/>
      <w:r w:rsidR="007B135A" w:rsidRPr="00326577">
        <w:rPr>
          <w:rFonts w:ascii="Albertus Medium" w:hAnsi="Albertus Medium"/>
          <w:b/>
        </w:rPr>
        <w:t>There</w:t>
      </w:r>
      <w:proofErr w:type="gramEnd"/>
      <w:r w:rsidR="007B135A" w:rsidRPr="00326577">
        <w:rPr>
          <w:rFonts w:ascii="Albertus Medium" w:hAnsi="Albertus Medium"/>
          <w:b/>
        </w:rPr>
        <w:t xml:space="preserve"> </w:t>
      </w:r>
      <w:r w:rsidR="003F5294" w:rsidRPr="003F5294">
        <w:rPr>
          <w:rFonts w:ascii="Albertus Medium" w:hAnsi="Albertus Medium"/>
        </w:rPr>
        <w:t xml:space="preserve">box </w:t>
      </w:r>
      <w:r w:rsidRPr="003F5294">
        <w:rPr>
          <w:rFonts w:ascii="Albertus Medium" w:hAnsi="Albertus Medium"/>
        </w:rPr>
        <w:t>in</w:t>
      </w:r>
      <w:r>
        <w:rPr>
          <w:rFonts w:ascii="Albertus Medium" w:hAnsi="Albertus Medium"/>
        </w:rPr>
        <w:t xml:space="preserve"> the “Where Am I?” column.</w:t>
      </w:r>
      <w:r w:rsidR="007B135A" w:rsidRPr="00326577">
        <w:rPr>
          <w:rFonts w:ascii="Albertus Medium" w:hAnsi="Albertus Medium"/>
          <w:b/>
          <w:noProof/>
          <w:sz w:val="24"/>
          <w:u w:val="single"/>
        </w:rPr>
        <w:t xml:space="preserve"> </w:t>
      </w:r>
    </w:p>
    <w:p w14:paraId="73BF8019" w14:textId="7D8001CC" w:rsidR="00326577" w:rsidRPr="00326577" w:rsidRDefault="00326577" w:rsidP="00326577">
      <w:pPr>
        <w:pStyle w:val="ListParagraph"/>
        <w:numPr>
          <w:ilvl w:val="0"/>
          <w:numId w:val="5"/>
        </w:numPr>
        <w:rPr>
          <w:rFonts w:ascii="Albertus Medium" w:hAnsi="Albertus Medium"/>
        </w:rPr>
      </w:pPr>
      <w:r>
        <w:rPr>
          <w:rFonts w:ascii="Albertus Medium" w:hAnsi="Albertus Medium"/>
        </w:rPr>
        <w:t xml:space="preserve">Locate any </w:t>
      </w:r>
      <w:r w:rsidRPr="00326577">
        <w:rPr>
          <w:rFonts w:ascii="Albertus Medium" w:hAnsi="Albertus Medium"/>
          <w:b/>
        </w:rPr>
        <w:t>Score</w:t>
      </w:r>
      <w:r>
        <w:rPr>
          <w:rFonts w:ascii="Albertus Medium" w:hAnsi="Albertus Medium"/>
          <w:b/>
        </w:rPr>
        <w:t>s</w:t>
      </w:r>
      <w:r w:rsidRPr="00326577">
        <w:rPr>
          <w:rFonts w:ascii="Albertus Medium" w:hAnsi="Albertus Medium"/>
        </w:rPr>
        <w:t xml:space="preserve"> </w:t>
      </w:r>
      <w:r>
        <w:rPr>
          <w:rFonts w:ascii="Albertus Medium" w:hAnsi="Albertus Medium"/>
        </w:rPr>
        <w:t>that are 0-33%</w:t>
      </w:r>
      <w:r w:rsidRPr="00326577">
        <w:rPr>
          <w:rFonts w:ascii="Albertus Medium" w:hAnsi="Albertus Medium"/>
        </w:rPr>
        <w:t xml:space="preserve"> and </w:t>
      </w:r>
      <w:r>
        <w:rPr>
          <w:rFonts w:ascii="Albertus Medium" w:hAnsi="Albertus Medium"/>
        </w:rPr>
        <w:t>check</w:t>
      </w:r>
      <w:r w:rsidRPr="00326577">
        <w:rPr>
          <w:rFonts w:ascii="Albertus Medium" w:hAnsi="Albertus Medium"/>
        </w:rPr>
        <w:t xml:space="preserve"> the </w:t>
      </w:r>
      <w:r>
        <w:rPr>
          <w:rFonts w:ascii="Albertus Medium" w:hAnsi="Albertus Medium"/>
          <w:b/>
        </w:rPr>
        <w:t>Work in Progress</w:t>
      </w:r>
      <w:r w:rsidRPr="00326577">
        <w:rPr>
          <w:rFonts w:ascii="Albertus Medium" w:hAnsi="Albertus Medium"/>
          <w:b/>
        </w:rPr>
        <w:t xml:space="preserve"> </w:t>
      </w:r>
      <w:r w:rsidR="003F5294" w:rsidRPr="003F5294">
        <w:rPr>
          <w:rFonts w:ascii="Albertus Medium" w:hAnsi="Albertus Medium"/>
        </w:rPr>
        <w:t xml:space="preserve">box </w:t>
      </w:r>
      <w:r w:rsidRPr="003F5294">
        <w:rPr>
          <w:rFonts w:ascii="Albertus Medium" w:hAnsi="Albertus Medium"/>
        </w:rPr>
        <w:t>in</w:t>
      </w:r>
      <w:r>
        <w:rPr>
          <w:rFonts w:ascii="Albertus Medium" w:hAnsi="Albertus Medium"/>
        </w:rPr>
        <w:t xml:space="preserve"> the “Where Am I?” column.</w:t>
      </w:r>
      <w:r w:rsidRPr="00326577">
        <w:rPr>
          <w:rFonts w:ascii="Albertus Medium" w:hAnsi="Albertus Medium"/>
          <w:b/>
          <w:noProof/>
          <w:sz w:val="24"/>
          <w:u w:val="single"/>
        </w:rPr>
        <w:t xml:space="preserve"> </w:t>
      </w:r>
    </w:p>
    <w:p w14:paraId="73BF801A" w14:textId="77777777" w:rsidR="000157A0" w:rsidRPr="00326577" w:rsidRDefault="000157A0" w:rsidP="000157A0">
      <w:pPr>
        <w:pStyle w:val="ListParagraph"/>
        <w:numPr>
          <w:ilvl w:val="0"/>
          <w:numId w:val="5"/>
        </w:numPr>
        <w:rPr>
          <w:rFonts w:ascii="Albertus Medium" w:hAnsi="Albertus Medium"/>
        </w:rPr>
      </w:pPr>
      <w:r w:rsidRPr="00326577">
        <w:rPr>
          <w:rFonts w:ascii="Albertus Medium" w:hAnsi="Albertus Medium"/>
        </w:rPr>
        <w:t xml:space="preserve">Reflect on your data by </w:t>
      </w:r>
      <w:r w:rsidR="00B105B5">
        <w:rPr>
          <w:rFonts w:ascii="Albertus Medium" w:hAnsi="Albertus Medium"/>
          <w:b/>
        </w:rPr>
        <w:t>completing A-C</w:t>
      </w:r>
      <w:r w:rsidRPr="00326577">
        <w:rPr>
          <w:rFonts w:ascii="Albertus Medium" w:hAnsi="Albertus Medium"/>
        </w:rPr>
        <w:t xml:space="preserve"> below. </w:t>
      </w:r>
      <w:r w:rsidRPr="00326577">
        <w:rPr>
          <w:rFonts w:ascii="Albertus Medium" w:hAnsi="Albertus Medium"/>
          <w:i/>
        </w:rPr>
        <w:t>Be ready to share your reflections!</w:t>
      </w:r>
    </w:p>
    <w:p w14:paraId="73BF801B" w14:textId="77777777" w:rsidR="000157A0" w:rsidRDefault="000157A0" w:rsidP="00326577">
      <w:pPr>
        <w:rPr>
          <w:rFonts w:ascii="Albertus Medium" w:hAnsi="Albertus Medium"/>
          <w:u w:val="single"/>
        </w:rPr>
      </w:pPr>
      <w:r w:rsidRPr="000157A0">
        <w:rPr>
          <w:rFonts w:ascii="Albertus Medium" w:hAnsi="Albertus Medium"/>
        </w:rPr>
        <w:t>A</w:t>
      </w:r>
      <w:r w:rsidR="00326577">
        <w:rPr>
          <w:rFonts w:ascii="Albertus Medium" w:hAnsi="Albertus Medium"/>
        </w:rPr>
        <w:t xml:space="preserve">- My highest scores may have been due to </w:t>
      </w:r>
      <w:r w:rsidR="00326577">
        <w:rPr>
          <w:rFonts w:ascii="Albertus Medium" w:hAnsi="Albertus Medium"/>
          <w:u w:val="single"/>
        </w:rPr>
        <w:tab/>
      </w:r>
      <w:r w:rsidR="00326577">
        <w:rPr>
          <w:rFonts w:ascii="Albertus Medium" w:hAnsi="Albertus Medium"/>
          <w:u w:val="single"/>
        </w:rPr>
        <w:tab/>
      </w:r>
      <w:r w:rsidR="00326577">
        <w:rPr>
          <w:rFonts w:ascii="Albertus Medium" w:hAnsi="Albertus Medium"/>
          <w:u w:val="single"/>
        </w:rPr>
        <w:tab/>
      </w:r>
      <w:r w:rsidR="00326577">
        <w:rPr>
          <w:rFonts w:ascii="Albertus Medium" w:hAnsi="Albertus Medium"/>
          <w:u w:val="single"/>
        </w:rPr>
        <w:tab/>
      </w:r>
      <w:r w:rsidR="00326577">
        <w:rPr>
          <w:rFonts w:ascii="Albertus Medium" w:hAnsi="Albertus Medium"/>
          <w:u w:val="single"/>
        </w:rPr>
        <w:tab/>
      </w:r>
      <w:r w:rsidR="00326577">
        <w:rPr>
          <w:rFonts w:ascii="Albertus Medium" w:hAnsi="Albertus Medium"/>
          <w:u w:val="single"/>
        </w:rPr>
        <w:tab/>
        <w:t xml:space="preserve">           </w:t>
      </w:r>
      <w:r w:rsidR="00326577">
        <w:rPr>
          <w:rFonts w:ascii="Albertus Medium" w:hAnsi="Albertus Medium"/>
          <w:u w:val="single"/>
        </w:rPr>
        <w:tab/>
      </w:r>
      <w:r w:rsidR="00326577">
        <w:rPr>
          <w:rFonts w:ascii="Albertus Medium" w:hAnsi="Albertus Medium"/>
          <w:u w:val="single"/>
        </w:rPr>
        <w:tab/>
        <w:t xml:space="preserve"> </w:t>
      </w:r>
    </w:p>
    <w:p w14:paraId="73BF801C" w14:textId="77777777" w:rsidR="00326577" w:rsidRPr="00326577" w:rsidRDefault="00326577" w:rsidP="00326577">
      <w:pPr>
        <w:rPr>
          <w:rFonts w:ascii="Albertus Medium" w:hAnsi="Albertus Medium"/>
        </w:rPr>
      </w:pP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u w:val="single"/>
        </w:rPr>
        <w:tab/>
      </w:r>
      <w:r>
        <w:rPr>
          <w:rFonts w:ascii="Albertus Medium" w:hAnsi="Albertus Medium"/>
        </w:rPr>
        <w:t>.</w:t>
      </w:r>
    </w:p>
    <w:p w14:paraId="73BF801D" w14:textId="633A38B1" w:rsidR="000157A0" w:rsidRPr="000157A0" w:rsidRDefault="00326577" w:rsidP="000157A0">
      <w:pPr>
        <w:rPr>
          <w:rFonts w:ascii="Albertus Medium" w:hAnsi="Albertus Medium"/>
        </w:rPr>
      </w:pPr>
      <w:r>
        <w:rPr>
          <w:rFonts w:ascii="Albertus Medium" w:hAnsi="Albertus Medium"/>
        </w:rPr>
        <w:t>B</w:t>
      </w:r>
      <w:r w:rsidR="002317E4">
        <w:rPr>
          <w:rFonts w:ascii="Albertus Medium" w:hAnsi="Albertus Medium"/>
        </w:rPr>
        <w:t xml:space="preserve">- </w:t>
      </w:r>
      <w:r w:rsidR="002317E4" w:rsidRPr="002317E4">
        <w:rPr>
          <w:rFonts w:ascii="Albertus Medium" w:hAnsi="Albertus Medium"/>
          <w:b/>
        </w:rPr>
        <w:t>My Almost T</w:t>
      </w:r>
      <w:r w:rsidR="000157A0" w:rsidRPr="002317E4">
        <w:rPr>
          <w:rFonts w:ascii="Albertus Medium" w:hAnsi="Albertus Medium"/>
          <w:b/>
        </w:rPr>
        <w:t>here</w:t>
      </w:r>
      <w:r w:rsidR="000157A0" w:rsidRPr="000157A0">
        <w:rPr>
          <w:rFonts w:ascii="Albertus Medium" w:hAnsi="Albertus Medium"/>
        </w:rPr>
        <w:t xml:space="preserve"> topic</w:t>
      </w:r>
      <w:r w:rsidR="005D29AD">
        <w:rPr>
          <w:rFonts w:ascii="Albertus Medium" w:hAnsi="Albertus Medium"/>
        </w:rPr>
        <w:t xml:space="preserve">s </w:t>
      </w:r>
      <w:r w:rsidR="003F5294">
        <w:rPr>
          <w:rFonts w:ascii="Albertus Medium" w:hAnsi="Albertus Medium"/>
        </w:rPr>
        <w:t>are</w:t>
      </w:r>
      <w:r w:rsidR="000157A0" w:rsidRPr="000157A0">
        <w:rPr>
          <w:rFonts w:ascii="Albertus Medium" w:hAnsi="Albertus Medium"/>
        </w:rPr>
        <w:t>_______</w:t>
      </w:r>
      <w:r w:rsidR="005D29AD">
        <w:rPr>
          <w:rFonts w:ascii="Albertus Medium" w:hAnsi="Albertus Medium"/>
        </w:rPr>
        <w:t>___</w:t>
      </w:r>
      <w:r w:rsidR="000157A0" w:rsidRPr="000157A0">
        <w:rPr>
          <w:rFonts w:ascii="Albertus Medium" w:hAnsi="Albertus Medium"/>
        </w:rPr>
        <w:t>__________________</w:t>
      </w:r>
      <w:r>
        <w:rPr>
          <w:rFonts w:ascii="Albertus Medium" w:hAnsi="Albertus Medium"/>
        </w:rPr>
        <w:t>____________________________</w:t>
      </w:r>
      <w:proofErr w:type="gramStart"/>
      <w:r>
        <w:rPr>
          <w:rFonts w:ascii="Albertus Medium" w:hAnsi="Albertus Medium"/>
        </w:rPr>
        <w:t>_ .</w:t>
      </w:r>
      <w:proofErr w:type="gramEnd"/>
    </w:p>
    <w:p w14:paraId="23045356" w14:textId="113FA70C" w:rsidR="00C902BC" w:rsidRPr="000157A0" w:rsidRDefault="005D29AD" w:rsidP="00C902BC">
      <w:pPr>
        <w:rPr>
          <w:rFonts w:ascii="Albertus Medium" w:hAnsi="Albertus Medium"/>
        </w:rPr>
      </w:pPr>
      <w:r>
        <w:rPr>
          <w:rFonts w:ascii="Albertus Medium" w:hAnsi="Albertus Medium"/>
        </w:rPr>
        <w:t>I will improve on these topics by (check one or more)</w:t>
      </w:r>
    </w:p>
    <w:tbl>
      <w:tblPr>
        <w:tblStyle w:val="TableGrid"/>
        <w:tblW w:w="0" w:type="auto"/>
        <w:tblLook w:val="04A0" w:firstRow="1" w:lastRow="0" w:firstColumn="1" w:lastColumn="0" w:noHBand="0" w:noVBand="1"/>
      </w:tblPr>
      <w:tblGrid>
        <w:gridCol w:w="355"/>
        <w:gridCol w:w="2160"/>
        <w:gridCol w:w="270"/>
        <w:gridCol w:w="2250"/>
        <w:gridCol w:w="270"/>
        <w:gridCol w:w="2160"/>
        <w:gridCol w:w="360"/>
        <w:gridCol w:w="2700"/>
      </w:tblGrid>
      <w:tr w:rsidR="00C902BC" w:rsidRPr="00C902BC" w14:paraId="2360BF6B" w14:textId="77777777" w:rsidTr="00C902BC">
        <w:tc>
          <w:tcPr>
            <w:tcW w:w="355" w:type="dxa"/>
          </w:tcPr>
          <w:p w14:paraId="7DCA1CB8" w14:textId="77777777" w:rsidR="00C902BC" w:rsidRPr="00C902BC" w:rsidRDefault="00C902BC" w:rsidP="00C902BC">
            <w:pPr>
              <w:rPr>
                <w:rFonts w:ascii="Albertus Medium" w:hAnsi="Albertus Medium"/>
                <w:sz w:val="16"/>
                <w:szCs w:val="16"/>
              </w:rPr>
            </w:pPr>
          </w:p>
        </w:tc>
        <w:tc>
          <w:tcPr>
            <w:tcW w:w="2160" w:type="dxa"/>
          </w:tcPr>
          <w:p w14:paraId="4DBCC74A" w14:textId="0356C90D" w:rsidR="00C902BC" w:rsidRPr="00C902BC" w:rsidRDefault="00C902BC" w:rsidP="00C902BC">
            <w:pPr>
              <w:rPr>
                <w:rFonts w:ascii="Albertus Medium" w:hAnsi="Albertus Medium"/>
                <w:sz w:val="16"/>
                <w:szCs w:val="16"/>
              </w:rPr>
            </w:pPr>
            <w:r w:rsidRPr="00C902BC">
              <w:rPr>
                <w:rFonts w:ascii="Albertus Medium" w:hAnsi="Albertus Medium"/>
                <w:sz w:val="16"/>
                <w:szCs w:val="16"/>
              </w:rPr>
              <w:t>Make vocab flash cards</w:t>
            </w:r>
          </w:p>
        </w:tc>
        <w:tc>
          <w:tcPr>
            <w:tcW w:w="270" w:type="dxa"/>
          </w:tcPr>
          <w:p w14:paraId="5E3632E1" w14:textId="77777777" w:rsidR="00C902BC" w:rsidRPr="00C902BC" w:rsidRDefault="00C902BC" w:rsidP="00C902BC">
            <w:pPr>
              <w:rPr>
                <w:rFonts w:ascii="Albertus Medium" w:hAnsi="Albertus Medium"/>
                <w:sz w:val="16"/>
                <w:szCs w:val="16"/>
              </w:rPr>
            </w:pPr>
          </w:p>
        </w:tc>
        <w:tc>
          <w:tcPr>
            <w:tcW w:w="2250" w:type="dxa"/>
          </w:tcPr>
          <w:p w14:paraId="604AC923" w14:textId="0374C18E" w:rsidR="00C902BC" w:rsidRPr="00C902BC" w:rsidRDefault="00C902BC" w:rsidP="00C902BC">
            <w:pPr>
              <w:rPr>
                <w:rFonts w:ascii="Albertus Medium" w:hAnsi="Albertus Medium"/>
                <w:sz w:val="16"/>
                <w:szCs w:val="16"/>
              </w:rPr>
            </w:pPr>
            <w:r>
              <w:rPr>
                <w:rFonts w:ascii="Albertus Medium" w:hAnsi="Albertus Medium"/>
                <w:sz w:val="16"/>
                <w:szCs w:val="16"/>
              </w:rPr>
              <w:t>Review notes &amp; generate Q’s</w:t>
            </w:r>
          </w:p>
        </w:tc>
        <w:tc>
          <w:tcPr>
            <w:tcW w:w="270" w:type="dxa"/>
          </w:tcPr>
          <w:p w14:paraId="30133708" w14:textId="77777777" w:rsidR="00C902BC" w:rsidRPr="00C902BC" w:rsidRDefault="00C902BC" w:rsidP="00C902BC">
            <w:pPr>
              <w:rPr>
                <w:rFonts w:ascii="Albertus Medium" w:hAnsi="Albertus Medium"/>
                <w:sz w:val="16"/>
                <w:szCs w:val="16"/>
              </w:rPr>
            </w:pPr>
          </w:p>
        </w:tc>
        <w:tc>
          <w:tcPr>
            <w:tcW w:w="2160" w:type="dxa"/>
          </w:tcPr>
          <w:p w14:paraId="6C32F649" w14:textId="0FB6546D" w:rsidR="00C902BC" w:rsidRPr="00C902BC" w:rsidRDefault="00C902BC" w:rsidP="00C902BC">
            <w:pPr>
              <w:rPr>
                <w:rFonts w:ascii="Albertus Medium" w:hAnsi="Albertus Medium"/>
                <w:sz w:val="16"/>
                <w:szCs w:val="16"/>
              </w:rPr>
            </w:pPr>
            <w:r>
              <w:rPr>
                <w:rFonts w:ascii="Albertus Medium" w:hAnsi="Albertus Medium"/>
                <w:sz w:val="16"/>
                <w:szCs w:val="16"/>
              </w:rPr>
              <w:t>Write summaries for notes</w:t>
            </w:r>
          </w:p>
        </w:tc>
        <w:tc>
          <w:tcPr>
            <w:tcW w:w="360" w:type="dxa"/>
          </w:tcPr>
          <w:p w14:paraId="7A1F3A30" w14:textId="77777777" w:rsidR="00C902BC" w:rsidRPr="00C902BC" w:rsidRDefault="00C902BC" w:rsidP="00C902BC">
            <w:pPr>
              <w:rPr>
                <w:rFonts w:ascii="Albertus Medium" w:hAnsi="Albertus Medium"/>
                <w:sz w:val="16"/>
                <w:szCs w:val="16"/>
              </w:rPr>
            </w:pPr>
          </w:p>
        </w:tc>
        <w:tc>
          <w:tcPr>
            <w:tcW w:w="2700" w:type="dxa"/>
          </w:tcPr>
          <w:p w14:paraId="1B084464" w14:textId="68DD9A7A" w:rsidR="00C902BC" w:rsidRPr="00C902BC" w:rsidRDefault="00C902BC" w:rsidP="00C902BC">
            <w:pPr>
              <w:rPr>
                <w:rFonts w:ascii="Albertus Medium" w:hAnsi="Albertus Medium"/>
                <w:sz w:val="16"/>
                <w:szCs w:val="16"/>
              </w:rPr>
            </w:pPr>
            <w:proofErr w:type="gramStart"/>
            <w:r>
              <w:rPr>
                <w:rFonts w:ascii="Albertus Medium" w:hAnsi="Albertus Medium"/>
                <w:sz w:val="16"/>
                <w:szCs w:val="16"/>
              </w:rPr>
              <w:t>Reread  sections</w:t>
            </w:r>
            <w:proofErr w:type="gramEnd"/>
            <w:r>
              <w:rPr>
                <w:rFonts w:ascii="Albertus Medium" w:hAnsi="Albertus Medium"/>
                <w:sz w:val="16"/>
                <w:szCs w:val="16"/>
              </w:rPr>
              <w:t xml:space="preserve"> in textbook</w:t>
            </w:r>
          </w:p>
        </w:tc>
      </w:tr>
      <w:tr w:rsidR="00C902BC" w:rsidRPr="00C902BC" w14:paraId="7EDE7CE7" w14:textId="77777777" w:rsidTr="00C902BC">
        <w:tc>
          <w:tcPr>
            <w:tcW w:w="355" w:type="dxa"/>
          </w:tcPr>
          <w:p w14:paraId="519C39B9" w14:textId="77777777" w:rsidR="00C902BC" w:rsidRPr="00C902BC" w:rsidRDefault="00C902BC" w:rsidP="00C902BC">
            <w:pPr>
              <w:rPr>
                <w:rFonts w:ascii="Albertus Medium" w:hAnsi="Albertus Medium"/>
                <w:sz w:val="16"/>
                <w:szCs w:val="16"/>
              </w:rPr>
            </w:pPr>
          </w:p>
        </w:tc>
        <w:tc>
          <w:tcPr>
            <w:tcW w:w="2160" w:type="dxa"/>
          </w:tcPr>
          <w:p w14:paraId="715F3D7A" w14:textId="187C18BC" w:rsidR="00C902BC" w:rsidRPr="00C902BC" w:rsidRDefault="00C902BC" w:rsidP="00C902BC">
            <w:pPr>
              <w:rPr>
                <w:rFonts w:ascii="Albertus Medium" w:hAnsi="Albertus Medium"/>
                <w:sz w:val="16"/>
                <w:szCs w:val="16"/>
              </w:rPr>
            </w:pPr>
            <w:r>
              <w:rPr>
                <w:rFonts w:ascii="Albertus Medium" w:hAnsi="Albertus Medium"/>
                <w:sz w:val="16"/>
                <w:szCs w:val="16"/>
              </w:rPr>
              <w:t>Watch videos on the topic(s)</w:t>
            </w:r>
          </w:p>
        </w:tc>
        <w:tc>
          <w:tcPr>
            <w:tcW w:w="270" w:type="dxa"/>
          </w:tcPr>
          <w:p w14:paraId="6DC67844" w14:textId="77777777" w:rsidR="00C902BC" w:rsidRPr="00C902BC" w:rsidRDefault="00C902BC" w:rsidP="00C902BC">
            <w:pPr>
              <w:rPr>
                <w:rFonts w:ascii="Albertus Medium" w:hAnsi="Albertus Medium"/>
                <w:sz w:val="16"/>
                <w:szCs w:val="16"/>
              </w:rPr>
            </w:pPr>
          </w:p>
        </w:tc>
        <w:tc>
          <w:tcPr>
            <w:tcW w:w="2250" w:type="dxa"/>
          </w:tcPr>
          <w:p w14:paraId="7200A7C9" w14:textId="4880E165" w:rsidR="00C902BC" w:rsidRPr="00C902BC" w:rsidRDefault="00C902BC" w:rsidP="00C902BC">
            <w:pPr>
              <w:rPr>
                <w:rFonts w:ascii="Albertus Medium" w:hAnsi="Albertus Medium"/>
                <w:sz w:val="16"/>
                <w:szCs w:val="16"/>
              </w:rPr>
            </w:pPr>
            <w:r>
              <w:rPr>
                <w:rFonts w:ascii="Albertus Medium" w:hAnsi="Albertus Medium"/>
                <w:sz w:val="16"/>
                <w:szCs w:val="16"/>
              </w:rPr>
              <w:t>Study with a friend</w:t>
            </w:r>
          </w:p>
        </w:tc>
        <w:tc>
          <w:tcPr>
            <w:tcW w:w="270" w:type="dxa"/>
          </w:tcPr>
          <w:p w14:paraId="1E31B731" w14:textId="77777777" w:rsidR="00C902BC" w:rsidRPr="00C902BC" w:rsidRDefault="00C902BC" w:rsidP="00C902BC">
            <w:pPr>
              <w:rPr>
                <w:rFonts w:ascii="Albertus Medium" w:hAnsi="Albertus Medium"/>
                <w:sz w:val="16"/>
                <w:szCs w:val="16"/>
              </w:rPr>
            </w:pPr>
          </w:p>
        </w:tc>
        <w:tc>
          <w:tcPr>
            <w:tcW w:w="2160" w:type="dxa"/>
          </w:tcPr>
          <w:p w14:paraId="744D9F4D" w14:textId="60D18009" w:rsidR="00C902BC" w:rsidRPr="00C902BC" w:rsidRDefault="00C902BC" w:rsidP="00C902BC">
            <w:pPr>
              <w:rPr>
                <w:rFonts w:ascii="Albertus Medium" w:hAnsi="Albertus Medium"/>
                <w:sz w:val="16"/>
                <w:szCs w:val="16"/>
              </w:rPr>
            </w:pPr>
            <w:r>
              <w:rPr>
                <w:rFonts w:ascii="Albertus Medium" w:hAnsi="Albertus Medium"/>
                <w:sz w:val="16"/>
                <w:szCs w:val="16"/>
              </w:rPr>
              <w:t>Create a foldable</w:t>
            </w:r>
          </w:p>
        </w:tc>
        <w:tc>
          <w:tcPr>
            <w:tcW w:w="360" w:type="dxa"/>
          </w:tcPr>
          <w:p w14:paraId="60E53845" w14:textId="77777777" w:rsidR="00C902BC" w:rsidRPr="00C902BC" w:rsidRDefault="00C902BC" w:rsidP="00C902BC">
            <w:pPr>
              <w:rPr>
                <w:rFonts w:ascii="Albertus Medium" w:hAnsi="Albertus Medium"/>
                <w:sz w:val="16"/>
                <w:szCs w:val="16"/>
              </w:rPr>
            </w:pPr>
          </w:p>
        </w:tc>
        <w:tc>
          <w:tcPr>
            <w:tcW w:w="2700" w:type="dxa"/>
          </w:tcPr>
          <w:p w14:paraId="54AC8D1A" w14:textId="7D08AAE4" w:rsidR="00C902BC" w:rsidRPr="00C902BC" w:rsidRDefault="005D29AD" w:rsidP="00C902BC">
            <w:pPr>
              <w:rPr>
                <w:rFonts w:ascii="Albertus Medium" w:hAnsi="Albertus Medium"/>
                <w:sz w:val="16"/>
                <w:szCs w:val="16"/>
              </w:rPr>
            </w:pPr>
            <w:r>
              <w:rPr>
                <w:rFonts w:ascii="Albertus Medium" w:hAnsi="Albertus Medium"/>
                <w:sz w:val="16"/>
                <w:szCs w:val="16"/>
              </w:rPr>
              <w:t>Record</w:t>
            </w:r>
            <w:r w:rsidR="00C902BC">
              <w:rPr>
                <w:rFonts w:ascii="Albertus Medium" w:hAnsi="Albertus Medium"/>
                <w:sz w:val="16"/>
                <w:szCs w:val="16"/>
              </w:rPr>
              <w:t xml:space="preserve"> 3 questions</w:t>
            </w:r>
            <w:r>
              <w:rPr>
                <w:rFonts w:ascii="Albertus Medium" w:hAnsi="Albertus Medium"/>
                <w:sz w:val="16"/>
                <w:szCs w:val="16"/>
              </w:rPr>
              <w:t xml:space="preserve"> and ask your teacher for help</w:t>
            </w:r>
          </w:p>
        </w:tc>
      </w:tr>
    </w:tbl>
    <w:p w14:paraId="46C9E359" w14:textId="77777777" w:rsidR="005D29AD" w:rsidRDefault="005D29AD" w:rsidP="000157A0">
      <w:pPr>
        <w:rPr>
          <w:rFonts w:ascii="Albertus Medium" w:hAnsi="Albertus Medium"/>
        </w:rPr>
      </w:pPr>
    </w:p>
    <w:p w14:paraId="73BF8020" w14:textId="6F61723E" w:rsidR="000157A0" w:rsidRDefault="00326577" w:rsidP="000157A0">
      <w:pPr>
        <w:rPr>
          <w:rFonts w:ascii="Albertus Medium" w:hAnsi="Albertus Medium"/>
        </w:rPr>
      </w:pPr>
      <w:r>
        <w:rPr>
          <w:rFonts w:ascii="Albertus Medium" w:hAnsi="Albertus Medium"/>
        </w:rPr>
        <w:t>C</w:t>
      </w:r>
      <w:r w:rsidR="000157A0" w:rsidRPr="000157A0">
        <w:rPr>
          <w:rFonts w:ascii="Albertus Medium" w:hAnsi="Albertus Medium"/>
        </w:rPr>
        <w:t xml:space="preserve">- Discuss </w:t>
      </w:r>
      <w:r w:rsidR="002317E4">
        <w:rPr>
          <w:rFonts w:ascii="Albertus Medium" w:hAnsi="Albertus Medium"/>
        </w:rPr>
        <w:t xml:space="preserve">responses from A and </w:t>
      </w:r>
      <w:r>
        <w:rPr>
          <w:rFonts w:ascii="Albertus Medium" w:hAnsi="Albertus Medium"/>
        </w:rPr>
        <w:t>B</w:t>
      </w:r>
      <w:r w:rsidR="000157A0">
        <w:rPr>
          <w:rFonts w:ascii="Albertus Medium" w:hAnsi="Albertus Medium"/>
        </w:rPr>
        <w:t xml:space="preserve"> above</w:t>
      </w:r>
      <w:r w:rsidR="000157A0" w:rsidRPr="000157A0">
        <w:rPr>
          <w:rFonts w:ascii="Albertus Medium" w:hAnsi="Albertus Medium"/>
        </w:rPr>
        <w:t xml:space="preserve"> </w:t>
      </w:r>
      <w:r w:rsidR="000157A0" w:rsidRPr="000157A0">
        <w:rPr>
          <w:rFonts w:ascii="Albertus Medium" w:hAnsi="Albertus Medium"/>
          <w:i/>
        </w:rPr>
        <w:t>in general terms</w:t>
      </w:r>
      <w:r w:rsidR="000157A0" w:rsidRPr="000157A0">
        <w:rPr>
          <w:rFonts w:ascii="Albertus Medium" w:hAnsi="Albertus Medium"/>
        </w:rPr>
        <w:t xml:space="preserve"> with other students and </w:t>
      </w:r>
      <w:r w:rsidR="000157A0" w:rsidRPr="000157A0">
        <w:rPr>
          <w:rFonts w:ascii="Albertus Medium" w:hAnsi="Albertus Medium"/>
          <w:b/>
        </w:rPr>
        <w:t>identify 3 trends</w:t>
      </w:r>
      <w:r w:rsidR="000157A0" w:rsidRPr="000157A0">
        <w:rPr>
          <w:rFonts w:ascii="Albertus Medium" w:hAnsi="Albertus Medium"/>
        </w:rPr>
        <w:t xml:space="preserve"> </w:t>
      </w:r>
      <w:r w:rsidR="002317E4">
        <w:rPr>
          <w:rFonts w:ascii="Albertus Medium" w:hAnsi="Albertus Medium"/>
        </w:rPr>
        <w:t>you noticed while discussing with your peers.</w:t>
      </w:r>
    </w:p>
    <w:p w14:paraId="73BF8021" w14:textId="77777777" w:rsidR="000157A0" w:rsidRPr="000157A0" w:rsidRDefault="00D32F16" w:rsidP="000157A0">
      <w:pPr>
        <w:rPr>
          <w:rFonts w:ascii="Albertus Medium" w:hAnsi="Albertus Medium"/>
        </w:rPr>
      </w:pPr>
      <w:r>
        <w:rPr>
          <w:b/>
        </w:rPr>
        <w:t xml:space="preserve">    </w:t>
      </w:r>
      <w:r w:rsidR="000157A0" w:rsidRPr="000157A0">
        <w:rPr>
          <w:b/>
        </w:rPr>
        <w:t>Trend 1:</w:t>
      </w:r>
      <w:r w:rsidR="000157A0">
        <w:t xml:space="preserve"> ________________________________________________________________________________________________</w:t>
      </w:r>
    </w:p>
    <w:p w14:paraId="73BF8022" w14:textId="02475CE1" w:rsidR="000157A0" w:rsidRDefault="00D32F16" w:rsidP="000157A0">
      <w:r>
        <w:t xml:space="preserve">    </w:t>
      </w:r>
      <w:r w:rsidR="002317E4">
        <w:t>Infer a p</w:t>
      </w:r>
      <w:r w:rsidR="000157A0">
        <w:t>ossible reason for this trend: ________________________________________________________________________________________________</w:t>
      </w:r>
    </w:p>
    <w:p w14:paraId="73BF8023" w14:textId="77777777" w:rsidR="000157A0" w:rsidRDefault="00D32F16" w:rsidP="000157A0">
      <w:r>
        <w:rPr>
          <w:b/>
        </w:rPr>
        <w:t xml:space="preserve">    </w:t>
      </w:r>
      <w:r w:rsidR="000157A0" w:rsidRPr="000157A0">
        <w:rPr>
          <w:b/>
        </w:rPr>
        <w:t>Trend 2:</w:t>
      </w:r>
      <w:r w:rsidR="000157A0">
        <w:t xml:space="preserve"> ________________________________________________________________________________________________</w:t>
      </w:r>
    </w:p>
    <w:p w14:paraId="73BF8024" w14:textId="7C2380EE" w:rsidR="000157A0" w:rsidRDefault="00D32F16" w:rsidP="000157A0">
      <w:r>
        <w:t xml:space="preserve">    </w:t>
      </w:r>
      <w:r w:rsidR="002317E4">
        <w:t>Infer a p</w:t>
      </w:r>
      <w:r w:rsidR="000157A0">
        <w:t>ossible reason for this trend: ________________________________________________________________________________________________</w:t>
      </w:r>
    </w:p>
    <w:p w14:paraId="73BF8025" w14:textId="77777777" w:rsidR="000157A0" w:rsidRDefault="00D32F16" w:rsidP="000157A0">
      <w:r>
        <w:rPr>
          <w:b/>
        </w:rPr>
        <w:t xml:space="preserve">    </w:t>
      </w:r>
      <w:r w:rsidR="000157A0" w:rsidRPr="000157A0">
        <w:rPr>
          <w:b/>
        </w:rPr>
        <w:t>Trend 3:</w:t>
      </w:r>
      <w:r w:rsidR="000157A0">
        <w:t xml:space="preserve"> ________________________________________________________________________________________________</w:t>
      </w:r>
    </w:p>
    <w:p w14:paraId="73BF8026" w14:textId="4D68F13A" w:rsidR="00AE5FE7" w:rsidRPr="000157A0" w:rsidRDefault="00D32F16" w:rsidP="005D29AD">
      <w:r>
        <w:t xml:space="preserve">    </w:t>
      </w:r>
      <w:r w:rsidR="002317E4">
        <w:t>I</w:t>
      </w:r>
      <w:r w:rsidR="005D29AD">
        <w:t>nfer a p</w:t>
      </w:r>
      <w:r w:rsidR="000157A0">
        <w:t>ossible reason for this trend: ________________________________________________________________________________________________</w:t>
      </w:r>
    </w:p>
    <w:sectPr w:rsidR="00AE5FE7" w:rsidRPr="000157A0" w:rsidSect="00035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956"/>
    <w:multiLevelType w:val="hybridMultilevel"/>
    <w:tmpl w:val="93AE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55ACD"/>
    <w:multiLevelType w:val="hybridMultilevel"/>
    <w:tmpl w:val="5FC22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2D0654"/>
    <w:multiLevelType w:val="hybridMultilevel"/>
    <w:tmpl w:val="FD9004CA"/>
    <w:lvl w:ilvl="0" w:tplc="B3A44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41E4"/>
    <w:multiLevelType w:val="hybridMultilevel"/>
    <w:tmpl w:val="18F2811C"/>
    <w:lvl w:ilvl="0" w:tplc="E62A8CC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58D8"/>
    <w:multiLevelType w:val="hybridMultilevel"/>
    <w:tmpl w:val="246CA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32"/>
    <w:rsid w:val="000155D9"/>
    <w:rsid w:val="000157A0"/>
    <w:rsid w:val="00035C32"/>
    <w:rsid w:val="000722F5"/>
    <w:rsid w:val="00083EE7"/>
    <w:rsid w:val="000A1EFA"/>
    <w:rsid w:val="000B05E9"/>
    <w:rsid w:val="000C76CF"/>
    <w:rsid w:val="00181720"/>
    <w:rsid w:val="001C0101"/>
    <w:rsid w:val="002257DC"/>
    <w:rsid w:val="002317E4"/>
    <w:rsid w:val="002D0991"/>
    <w:rsid w:val="003235CF"/>
    <w:rsid w:val="00326577"/>
    <w:rsid w:val="003700A7"/>
    <w:rsid w:val="003715A6"/>
    <w:rsid w:val="00380E84"/>
    <w:rsid w:val="003F5294"/>
    <w:rsid w:val="00424929"/>
    <w:rsid w:val="004A5C11"/>
    <w:rsid w:val="004E2BB2"/>
    <w:rsid w:val="005006D2"/>
    <w:rsid w:val="00503887"/>
    <w:rsid w:val="00545EDC"/>
    <w:rsid w:val="00587D87"/>
    <w:rsid w:val="00597475"/>
    <w:rsid w:val="0059791C"/>
    <w:rsid w:val="005D29AD"/>
    <w:rsid w:val="005E6F3B"/>
    <w:rsid w:val="0062616C"/>
    <w:rsid w:val="006E55B2"/>
    <w:rsid w:val="006F718D"/>
    <w:rsid w:val="0072015C"/>
    <w:rsid w:val="00732AE2"/>
    <w:rsid w:val="0076148D"/>
    <w:rsid w:val="007645E5"/>
    <w:rsid w:val="00767824"/>
    <w:rsid w:val="007B135A"/>
    <w:rsid w:val="007C3EE2"/>
    <w:rsid w:val="007C4996"/>
    <w:rsid w:val="00862272"/>
    <w:rsid w:val="008635EA"/>
    <w:rsid w:val="008C2148"/>
    <w:rsid w:val="009316D9"/>
    <w:rsid w:val="00942C3E"/>
    <w:rsid w:val="009E7380"/>
    <w:rsid w:val="00A55A78"/>
    <w:rsid w:val="00A71775"/>
    <w:rsid w:val="00AE3389"/>
    <w:rsid w:val="00AE41E7"/>
    <w:rsid w:val="00AE5FE7"/>
    <w:rsid w:val="00B10231"/>
    <w:rsid w:val="00B105B5"/>
    <w:rsid w:val="00B274E8"/>
    <w:rsid w:val="00BD69A1"/>
    <w:rsid w:val="00C6608D"/>
    <w:rsid w:val="00C902BC"/>
    <w:rsid w:val="00CB53C4"/>
    <w:rsid w:val="00CD0BF3"/>
    <w:rsid w:val="00D2651E"/>
    <w:rsid w:val="00D32F16"/>
    <w:rsid w:val="00D914C9"/>
    <w:rsid w:val="00DB6688"/>
    <w:rsid w:val="00E7204F"/>
    <w:rsid w:val="00E72F49"/>
    <w:rsid w:val="00E766B8"/>
    <w:rsid w:val="00EC1C1E"/>
    <w:rsid w:val="00EE1ACD"/>
    <w:rsid w:val="00EF71A9"/>
    <w:rsid w:val="00F6678A"/>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7FA5"/>
  <w15:docId w15:val="{784ED7EA-4A6F-4ABA-A861-FF423EAA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2F5"/>
    <w:pPr>
      <w:ind w:left="720"/>
      <w:contextualSpacing/>
    </w:pPr>
  </w:style>
  <w:style w:type="character" w:styleId="Hyperlink">
    <w:name w:val="Hyperlink"/>
    <w:basedOn w:val="DefaultParagraphFont"/>
    <w:uiPriority w:val="99"/>
    <w:semiHidden/>
    <w:unhideWhenUsed/>
    <w:rsid w:val="000B05E9"/>
    <w:rPr>
      <w:color w:val="0000FF"/>
      <w:u w:val="single"/>
    </w:rPr>
  </w:style>
  <w:style w:type="character" w:styleId="Strong">
    <w:name w:val="Strong"/>
    <w:basedOn w:val="DefaultParagraphFont"/>
    <w:uiPriority w:val="22"/>
    <w:qFormat/>
    <w:rsid w:val="00BD69A1"/>
    <w:rPr>
      <w:b/>
      <w:bCs/>
    </w:rPr>
  </w:style>
  <w:style w:type="paragraph" w:styleId="NoSpacing">
    <w:name w:val="No Spacing"/>
    <w:uiPriority w:val="1"/>
    <w:qFormat/>
    <w:rsid w:val="00BD69A1"/>
    <w:pPr>
      <w:spacing w:after="0" w:line="240" w:lineRule="auto"/>
    </w:pPr>
  </w:style>
  <w:style w:type="paragraph" w:styleId="BalloonText">
    <w:name w:val="Balloon Text"/>
    <w:basedOn w:val="Normal"/>
    <w:link w:val="BalloonTextChar"/>
    <w:uiPriority w:val="99"/>
    <w:semiHidden/>
    <w:unhideWhenUsed/>
    <w:rsid w:val="00E7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50654">
      <w:bodyDiv w:val="1"/>
      <w:marLeft w:val="0"/>
      <w:marRight w:val="0"/>
      <w:marTop w:val="0"/>
      <w:marBottom w:val="0"/>
      <w:divBdr>
        <w:top w:val="none" w:sz="0" w:space="0" w:color="auto"/>
        <w:left w:val="none" w:sz="0" w:space="0" w:color="auto"/>
        <w:bottom w:val="none" w:sz="0" w:space="0" w:color="auto"/>
        <w:right w:val="none" w:sz="0" w:space="0" w:color="auto"/>
      </w:divBdr>
    </w:div>
    <w:div w:id="1948997845">
      <w:bodyDiv w:val="1"/>
      <w:marLeft w:val="0"/>
      <w:marRight w:val="0"/>
      <w:marTop w:val="0"/>
      <w:marBottom w:val="0"/>
      <w:divBdr>
        <w:top w:val="none" w:sz="0" w:space="0" w:color="auto"/>
        <w:left w:val="none" w:sz="0" w:space="0" w:color="auto"/>
        <w:bottom w:val="none" w:sz="0" w:space="0" w:color="auto"/>
        <w:right w:val="none" w:sz="0" w:space="0" w:color="auto"/>
      </w:divBdr>
    </w:div>
    <w:div w:id="21007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18F2B3C440140A3E24110B13E2099" ma:contentTypeVersion="4" ma:contentTypeDescription="Create a new document." ma:contentTypeScope="" ma:versionID="c1d7e9e5a46b8b05af7a24a8f1288fa9">
  <xsd:schema xmlns:xsd="http://www.w3.org/2001/XMLSchema" xmlns:xs="http://www.w3.org/2001/XMLSchema" xmlns:p="http://schemas.microsoft.com/office/2006/metadata/properties" xmlns:ns2="fb6d1d8f-e4f8-49a3-9c8d-74801dae23cb" targetNamespace="http://schemas.microsoft.com/office/2006/metadata/properties" ma:root="true" ma:fieldsID="90c7f2f0b0c45ea2913afab3f7491af0" ns2:_="">
    <xsd:import namespace="fb6d1d8f-e4f8-49a3-9c8d-74801dae2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d1d8f-e4f8-49a3-9c8d-74801dae23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9FF4E-CD44-4370-B380-2BFA425499DA}">
  <ds:schemaRefs>
    <ds:schemaRef ds:uri="http://schemas.microsoft.com/sharepoint/v3/contenttype/forms"/>
  </ds:schemaRefs>
</ds:datastoreItem>
</file>

<file path=customXml/itemProps2.xml><?xml version="1.0" encoding="utf-8"?>
<ds:datastoreItem xmlns:ds="http://schemas.openxmlformats.org/officeDocument/2006/customXml" ds:itemID="{986DE061-2D05-40CC-B0F5-F4F1BC9AB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C654C-8CF7-4AC8-88F7-028029DC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d1d8f-e4f8-49a3-9c8d-74801dae2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Frump Stefanie</cp:lastModifiedBy>
  <cp:revision>2</cp:revision>
  <cp:lastPrinted>2017-07-13T12:10:00Z</cp:lastPrinted>
  <dcterms:created xsi:type="dcterms:W3CDTF">2019-10-08T12:43:00Z</dcterms:created>
  <dcterms:modified xsi:type="dcterms:W3CDTF">2019-10-08T12:43:00Z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0x010100C1018F2B3C440140A3E24110B13E2099</vt:lpwstr>
  </property>
  <property fmtid="{D5CDD505-2E9C-101B-9397-08002B2CF9AE}" pid="3" name="Order">
    <vt:r8>118900</vt:r8>
  </property>
  <property fmtid="{D5CDD505-2E9C-101B-9397-08002B2CF9AE}" pid="4" name="_CopySource">
    <vt:lpwstr>https://pinellascountyschools.sharepoint.com/sites/9-12sciencecoaches/Shared Documents/eLearn Biology/Cycle Assessments/Bio Cycle 1 Student Successes 17-18.docx</vt:lpwstr>
  </property>
  <property fmtid="{D5CDD505-2E9C-101B-9397-08002B2CF9AE}" pid="5" name="xd_ProgID">
    <vt:lpwstr/>
  </property>
  <property fmtid="{D5CDD505-2E9C-101B-9397-08002B2CF9AE}" pid="6" name="TemplateUrl">
    <vt:lpwstr/>
  </property>
</Properties>
</file>